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BA1" w:rsidRPr="002D5B1F" w:rsidRDefault="002D5B1F">
      <w:pPr>
        <w:spacing w:after="5"/>
        <w:ind w:left="9"/>
        <w:rPr>
          <w:color w:val="000000" w:themeColor="text1"/>
        </w:rPr>
      </w:pPr>
      <w:r w:rsidRPr="002D5B1F">
        <w:rPr>
          <w:color w:val="000000" w:themeColor="text1"/>
          <w:sz w:val="22"/>
        </w:rPr>
        <w:t xml:space="preserve">SVEUČILIŠTE U ZAGREBU </w:t>
      </w:r>
    </w:p>
    <w:p w:rsidR="007A7BA1" w:rsidRPr="002D5B1F" w:rsidRDefault="002D5B1F">
      <w:pPr>
        <w:spacing w:after="5"/>
        <w:ind w:left="9"/>
        <w:rPr>
          <w:color w:val="000000" w:themeColor="text1"/>
        </w:rPr>
      </w:pPr>
      <w:r w:rsidRPr="002D5B1F">
        <w:rPr>
          <w:color w:val="000000" w:themeColor="text1"/>
          <w:sz w:val="22"/>
        </w:rPr>
        <w:t xml:space="preserve">FAKULTET FILOZOFIJE I RELIGIJSKIH ZNANOSTI  </w:t>
      </w:r>
    </w:p>
    <w:p w:rsidR="007A7BA1" w:rsidRPr="002D5B1F" w:rsidRDefault="002D5B1F">
      <w:pPr>
        <w:spacing w:after="5"/>
        <w:ind w:left="9" w:right="7477"/>
        <w:rPr>
          <w:color w:val="000000" w:themeColor="text1"/>
        </w:rPr>
      </w:pPr>
      <w:proofErr w:type="spellStart"/>
      <w:r w:rsidRPr="002D5B1F">
        <w:rPr>
          <w:color w:val="000000" w:themeColor="text1"/>
          <w:sz w:val="22"/>
        </w:rPr>
        <w:t>Jordanovac</w:t>
      </w:r>
      <w:proofErr w:type="spellEnd"/>
      <w:r w:rsidRPr="002D5B1F">
        <w:rPr>
          <w:color w:val="000000" w:themeColor="text1"/>
          <w:sz w:val="22"/>
        </w:rPr>
        <w:t xml:space="preserve"> 110  10 000 Zagreb  </w:t>
      </w:r>
      <w:hyperlink r:id="rId5">
        <w:r w:rsidRPr="002D5B1F">
          <w:rPr>
            <w:color w:val="000000" w:themeColor="text1"/>
            <w:sz w:val="22"/>
          </w:rPr>
          <w:t>www.ffrz.unizg</w:t>
        </w:r>
      </w:hyperlink>
      <w:hyperlink r:id="rId6">
        <w:r w:rsidRPr="002D5B1F">
          <w:rPr>
            <w:color w:val="000000" w:themeColor="text1"/>
            <w:sz w:val="22"/>
          </w:rPr>
          <w:t>.</w:t>
        </w:r>
      </w:hyperlink>
      <w:r w:rsidRPr="002D5B1F">
        <w:rPr>
          <w:color w:val="000000" w:themeColor="text1"/>
          <w:sz w:val="22"/>
        </w:rPr>
        <w:t xml:space="preserve">hr  </w:t>
      </w:r>
    </w:p>
    <w:p w:rsidR="007A7BA1" w:rsidRPr="002D5B1F" w:rsidRDefault="002D5B1F">
      <w:pPr>
        <w:spacing w:after="153" w:line="259" w:lineRule="auto"/>
        <w:ind w:left="14" w:firstLine="0"/>
        <w:jc w:val="left"/>
        <w:rPr>
          <w:color w:val="000000" w:themeColor="text1"/>
        </w:rPr>
      </w:pPr>
      <w:r w:rsidRPr="002D5B1F">
        <w:rPr>
          <w:color w:val="000000" w:themeColor="text1"/>
          <w:sz w:val="22"/>
        </w:rPr>
        <w:t xml:space="preserve">  </w:t>
      </w:r>
    </w:p>
    <w:p w:rsidR="007A7BA1" w:rsidRPr="002D5B1F" w:rsidRDefault="002D5B1F">
      <w:pPr>
        <w:spacing w:after="170" w:line="259" w:lineRule="auto"/>
        <w:ind w:left="53" w:firstLine="0"/>
        <w:jc w:val="left"/>
        <w:rPr>
          <w:color w:val="000000" w:themeColor="text1"/>
        </w:rPr>
      </w:pPr>
      <w:r w:rsidRPr="002D5B1F">
        <w:rPr>
          <w:b/>
          <w:color w:val="000000" w:themeColor="text1"/>
          <w:sz w:val="22"/>
        </w:rPr>
        <w:t>Informacije o razredbenom postupku za upis na sveučilišne diplomske studije ak. god. 202</w:t>
      </w:r>
      <w:r w:rsidR="006049A0" w:rsidRPr="002D5B1F">
        <w:rPr>
          <w:b/>
          <w:color w:val="000000" w:themeColor="text1"/>
          <w:sz w:val="22"/>
        </w:rPr>
        <w:t>5</w:t>
      </w:r>
      <w:r w:rsidRPr="002D5B1F">
        <w:rPr>
          <w:b/>
          <w:color w:val="000000" w:themeColor="text1"/>
          <w:sz w:val="22"/>
        </w:rPr>
        <w:t>./202</w:t>
      </w:r>
      <w:r w:rsidR="006049A0" w:rsidRPr="002D5B1F">
        <w:rPr>
          <w:b/>
          <w:color w:val="000000" w:themeColor="text1"/>
          <w:sz w:val="22"/>
        </w:rPr>
        <w:t>6</w:t>
      </w:r>
      <w:r w:rsidRPr="002D5B1F">
        <w:rPr>
          <w:b/>
          <w:color w:val="000000" w:themeColor="text1"/>
          <w:sz w:val="22"/>
        </w:rPr>
        <w:t xml:space="preserve">. </w:t>
      </w:r>
    </w:p>
    <w:p w:rsidR="007A7BA1" w:rsidRPr="002D5B1F" w:rsidRDefault="002D5B1F">
      <w:pPr>
        <w:spacing w:after="159" w:line="259" w:lineRule="auto"/>
        <w:ind w:left="14" w:firstLine="0"/>
        <w:jc w:val="left"/>
        <w:rPr>
          <w:color w:val="000000" w:themeColor="text1"/>
        </w:rPr>
      </w:pPr>
      <w:r w:rsidRPr="002D5B1F">
        <w:rPr>
          <w:color w:val="000000" w:themeColor="text1"/>
        </w:rPr>
        <w:t xml:space="preserve"> </w:t>
      </w:r>
    </w:p>
    <w:p w:rsidR="00025525" w:rsidRPr="002D5B1F" w:rsidRDefault="002D5B1F" w:rsidP="00025525">
      <w:pPr>
        <w:spacing w:after="160"/>
        <w:rPr>
          <w:color w:val="000000" w:themeColor="text1"/>
          <w:szCs w:val="24"/>
        </w:rPr>
      </w:pPr>
      <w:r w:rsidRPr="002D5B1F">
        <w:rPr>
          <w:color w:val="000000" w:themeColor="text1"/>
        </w:rPr>
        <w:t xml:space="preserve"> </w:t>
      </w:r>
      <w:r w:rsidR="00025525" w:rsidRPr="002D5B1F">
        <w:rPr>
          <w:color w:val="000000" w:themeColor="text1"/>
          <w:szCs w:val="24"/>
        </w:rPr>
        <w:t>Na Fakultetu filozofije i religijskih znanosti Sveučilišta u Zagrebu moguće je upisati sljedeće sveučilišne diplomske studije:</w:t>
      </w:r>
    </w:p>
    <w:p w:rsidR="00025525" w:rsidRPr="002D5B1F" w:rsidRDefault="00025525" w:rsidP="00025525">
      <w:pPr>
        <w:spacing w:after="160"/>
        <w:rPr>
          <w:bCs/>
          <w:color w:val="000000" w:themeColor="text1"/>
          <w:szCs w:val="24"/>
        </w:rPr>
      </w:pPr>
      <w:r w:rsidRPr="002D5B1F">
        <w:rPr>
          <w:bCs/>
          <w:color w:val="000000" w:themeColor="text1"/>
          <w:szCs w:val="24"/>
        </w:rPr>
        <w:t>1. Diplomski studij Filozofija (120 ECTS, trajanje dvije godine)</w:t>
      </w:r>
    </w:p>
    <w:p w:rsidR="00025525" w:rsidRPr="002D5B1F" w:rsidRDefault="00025525" w:rsidP="00025525">
      <w:pPr>
        <w:spacing w:after="160"/>
        <w:rPr>
          <w:bCs/>
          <w:color w:val="000000" w:themeColor="text1"/>
          <w:szCs w:val="24"/>
        </w:rPr>
      </w:pPr>
      <w:r w:rsidRPr="002D5B1F">
        <w:rPr>
          <w:bCs/>
          <w:color w:val="000000" w:themeColor="text1"/>
          <w:szCs w:val="24"/>
        </w:rPr>
        <w:t>2. Diplomski studij Religijske znanosti (120 ECTS, trajanje dvije godine)</w:t>
      </w:r>
    </w:p>
    <w:p w:rsidR="00025525" w:rsidRPr="002D5B1F" w:rsidRDefault="00025525" w:rsidP="00025525">
      <w:pPr>
        <w:spacing w:after="160"/>
        <w:rPr>
          <w:b/>
          <w:bCs/>
          <w:color w:val="000000" w:themeColor="text1"/>
          <w:szCs w:val="24"/>
        </w:rPr>
      </w:pPr>
    </w:p>
    <w:p w:rsidR="00025525" w:rsidRPr="002D5B1F" w:rsidRDefault="00025525" w:rsidP="00025525">
      <w:pPr>
        <w:spacing w:after="160"/>
        <w:rPr>
          <w:b/>
          <w:bCs/>
          <w:color w:val="000000" w:themeColor="text1"/>
          <w:szCs w:val="24"/>
        </w:rPr>
      </w:pPr>
      <w:r w:rsidRPr="002D5B1F">
        <w:rPr>
          <w:b/>
          <w:bCs/>
          <w:color w:val="000000" w:themeColor="text1"/>
          <w:szCs w:val="24"/>
        </w:rPr>
        <w:t>Prijave za razredbeni postupak</w:t>
      </w:r>
    </w:p>
    <w:p w:rsidR="00025525" w:rsidRPr="002D5B1F" w:rsidRDefault="00025525" w:rsidP="00025525">
      <w:pPr>
        <w:spacing w:after="160"/>
        <w:rPr>
          <w:color w:val="000000" w:themeColor="text1"/>
          <w:szCs w:val="24"/>
        </w:rPr>
      </w:pPr>
      <w:r w:rsidRPr="002D5B1F">
        <w:rPr>
          <w:color w:val="000000" w:themeColor="text1"/>
          <w:szCs w:val="24"/>
        </w:rPr>
        <w:t xml:space="preserve">Prijave za razredbeni postupak zaprimaju se 23. i 24. rujna 2025. godine od 9.00 do 13.00 sati u referadi Fakulteta, </w:t>
      </w:r>
      <w:proofErr w:type="spellStart"/>
      <w:r w:rsidRPr="002D5B1F">
        <w:rPr>
          <w:color w:val="000000" w:themeColor="text1"/>
          <w:szCs w:val="24"/>
        </w:rPr>
        <w:t>Jordanovac</w:t>
      </w:r>
      <w:proofErr w:type="spellEnd"/>
      <w:r w:rsidRPr="002D5B1F">
        <w:rPr>
          <w:color w:val="000000" w:themeColor="text1"/>
          <w:szCs w:val="24"/>
        </w:rPr>
        <w:t xml:space="preserve"> 110, Zagreb, gdje će pristupnici preuzeti obrazac i ispuniti ga. Obrazac će također biti dostupan na mrežnim stranicama Fakulteta </w:t>
      </w:r>
      <w:hyperlink r:id="rId7" w:history="1">
        <w:r w:rsidRPr="002D5B1F">
          <w:rPr>
            <w:color w:val="000000" w:themeColor="text1"/>
            <w:szCs w:val="24"/>
            <w:u w:val="single"/>
          </w:rPr>
          <w:t>https://www.ffrz.unizg.hr/naslovnica/studiji/diplomski-studij/</w:t>
        </w:r>
      </w:hyperlink>
      <w:r w:rsidRPr="002D5B1F">
        <w:rPr>
          <w:color w:val="000000" w:themeColor="text1"/>
          <w:szCs w:val="24"/>
        </w:rPr>
        <w:t xml:space="preserve"> </w:t>
      </w:r>
    </w:p>
    <w:p w:rsidR="00025525" w:rsidRPr="002D5B1F" w:rsidRDefault="00025525" w:rsidP="00025525">
      <w:pPr>
        <w:spacing w:after="160"/>
        <w:rPr>
          <w:color w:val="000000" w:themeColor="text1"/>
          <w:szCs w:val="24"/>
        </w:rPr>
      </w:pPr>
      <w:r w:rsidRPr="002D5B1F">
        <w:rPr>
          <w:color w:val="000000" w:themeColor="text1"/>
          <w:szCs w:val="24"/>
        </w:rPr>
        <w:t>Uz obrazac za prijavu treba priložiti:</w:t>
      </w:r>
    </w:p>
    <w:p w:rsidR="00025525" w:rsidRPr="002D5B1F" w:rsidRDefault="00025525" w:rsidP="00025525">
      <w:pPr>
        <w:spacing w:after="160"/>
        <w:rPr>
          <w:color w:val="000000" w:themeColor="text1"/>
          <w:szCs w:val="24"/>
        </w:rPr>
      </w:pPr>
      <w:r w:rsidRPr="002D5B1F">
        <w:rPr>
          <w:color w:val="000000" w:themeColor="text1"/>
          <w:szCs w:val="24"/>
        </w:rPr>
        <w:t>1. Kopiju domovnice i kopiju osobne iskaznice.</w:t>
      </w:r>
    </w:p>
    <w:p w:rsidR="00025525" w:rsidRPr="002D5B1F" w:rsidRDefault="00025525" w:rsidP="00025525">
      <w:pPr>
        <w:spacing w:after="160"/>
        <w:rPr>
          <w:color w:val="000000" w:themeColor="text1"/>
          <w:szCs w:val="24"/>
        </w:rPr>
      </w:pPr>
      <w:r w:rsidRPr="002D5B1F">
        <w:rPr>
          <w:color w:val="000000" w:themeColor="text1"/>
          <w:szCs w:val="24"/>
        </w:rPr>
        <w:t>2. Kopiju vjenčanog lista u slučaju da je došlo do promjene prezimena.</w:t>
      </w:r>
    </w:p>
    <w:p w:rsidR="00025525" w:rsidRPr="002D5B1F" w:rsidRDefault="00025525" w:rsidP="00025525">
      <w:pPr>
        <w:spacing w:after="160"/>
        <w:rPr>
          <w:color w:val="000000" w:themeColor="text1"/>
          <w:szCs w:val="24"/>
        </w:rPr>
      </w:pPr>
      <w:r w:rsidRPr="002D5B1F">
        <w:rPr>
          <w:color w:val="000000" w:themeColor="text1"/>
          <w:szCs w:val="24"/>
        </w:rPr>
        <w:t>3. Kopiju svjedodžbe, diplome ili potvrde o završenom prijediplomskom sveučilišnom studiju.</w:t>
      </w:r>
    </w:p>
    <w:p w:rsidR="00025525" w:rsidRPr="002D5B1F" w:rsidRDefault="00025525" w:rsidP="00025525">
      <w:pPr>
        <w:spacing w:after="160"/>
        <w:rPr>
          <w:color w:val="000000" w:themeColor="text1"/>
          <w:szCs w:val="24"/>
        </w:rPr>
      </w:pPr>
      <w:r w:rsidRPr="002D5B1F">
        <w:rPr>
          <w:color w:val="000000" w:themeColor="text1"/>
          <w:szCs w:val="24"/>
        </w:rPr>
        <w:t>4. Kopiju prijepisa ocjena s prosjekom završenog studija ili kopiju dopunske isprave.</w:t>
      </w:r>
    </w:p>
    <w:p w:rsidR="00025525" w:rsidRPr="002D5B1F" w:rsidRDefault="00025525" w:rsidP="00025525">
      <w:pPr>
        <w:spacing w:after="160"/>
        <w:rPr>
          <w:color w:val="000000" w:themeColor="text1"/>
          <w:szCs w:val="24"/>
        </w:rPr>
      </w:pPr>
      <w:r w:rsidRPr="002D5B1F">
        <w:rPr>
          <w:color w:val="000000" w:themeColor="text1"/>
          <w:szCs w:val="24"/>
        </w:rPr>
        <w:t>5. Ispisnicu ukoliko je student prethodno bio upisan na istu razinu obrazovanja u nekoj drugoj visokoškolskoj instituciji.</w:t>
      </w:r>
    </w:p>
    <w:p w:rsidR="00025525" w:rsidRPr="002D5B1F" w:rsidRDefault="00025525" w:rsidP="00025525">
      <w:pPr>
        <w:spacing w:after="160"/>
        <w:rPr>
          <w:color w:val="000000" w:themeColor="text1"/>
          <w:szCs w:val="24"/>
        </w:rPr>
      </w:pPr>
      <w:r w:rsidRPr="002D5B1F">
        <w:rPr>
          <w:color w:val="000000" w:themeColor="text1"/>
          <w:szCs w:val="24"/>
        </w:rPr>
        <w:t xml:space="preserve">6. Uplatnicu s podmirenim troškovima razredbenog postupka od 13,27 eura. Iznos se uplaćuje na žiroračun Fakulteta filozofije i religijskih znanosti: HR0723600001101272866. U rubriku »poziv na broj« kandidat upisuje svoj OIB. U rubriku opis plaćanja upisuje se: za troškove razredbenog postupka, u rubriku model upisuje se: 00. </w:t>
      </w:r>
    </w:p>
    <w:p w:rsidR="00025525" w:rsidRPr="002D5B1F" w:rsidRDefault="00025525" w:rsidP="00025525">
      <w:pPr>
        <w:spacing w:after="160"/>
        <w:rPr>
          <w:color w:val="000000" w:themeColor="text1"/>
          <w:szCs w:val="24"/>
        </w:rPr>
      </w:pPr>
      <w:r w:rsidRPr="002D5B1F">
        <w:rPr>
          <w:color w:val="000000" w:themeColor="text1"/>
          <w:szCs w:val="24"/>
        </w:rPr>
        <w:t>Kandidati koji su prvu razinu visokog obrazovanja završili u inozemstvu prilažu i:</w:t>
      </w:r>
    </w:p>
    <w:p w:rsidR="00025525" w:rsidRPr="002D5B1F" w:rsidRDefault="00025525" w:rsidP="00025525">
      <w:pPr>
        <w:spacing w:after="160"/>
        <w:rPr>
          <w:color w:val="000000" w:themeColor="text1"/>
          <w:szCs w:val="24"/>
        </w:rPr>
      </w:pPr>
      <w:r w:rsidRPr="002D5B1F">
        <w:rPr>
          <w:color w:val="000000" w:themeColor="text1"/>
          <w:szCs w:val="24"/>
        </w:rPr>
        <w:t>1. Rješenje o priznavanju inozemnih visokoškolskih kvalifikacija. (Dokument izdaje Ured za akademsko priznavanje inozemnih visokoškolskih kvalifikacija, Sveučilište u Zagrebu, Trg Republike Hrvatske 14, Zagreb).</w:t>
      </w:r>
    </w:p>
    <w:p w:rsidR="00025525" w:rsidRPr="002D5B1F" w:rsidRDefault="00025525" w:rsidP="00025525">
      <w:pPr>
        <w:spacing w:after="160"/>
        <w:rPr>
          <w:color w:val="000000" w:themeColor="text1"/>
          <w:szCs w:val="24"/>
        </w:rPr>
      </w:pPr>
      <w:r w:rsidRPr="002D5B1F">
        <w:rPr>
          <w:color w:val="000000" w:themeColor="text1"/>
          <w:szCs w:val="24"/>
        </w:rPr>
        <w:t>2. Dokaz o poznavanju latiničnog pisma i hrvatskog jezika.</w:t>
      </w:r>
    </w:p>
    <w:p w:rsidR="00025525" w:rsidRPr="002D5B1F" w:rsidRDefault="00025525" w:rsidP="00025525">
      <w:pPr>
        <w:spacing w:after="160"/>
        <w:rPr>
          <w:color w:val="000000" w:themeColor="text1"/>
          <w:szCs w:val="24"/>
        </w:rPr>
      </w:pPr>
      <w:r w:rsidRPr="002D5B1F">
        <w:rPr>
          <w:color w:val="000000" w:themeColor="text1"/>
          <w:szCs w:val="24"/>
        </w:rPr>
        <w:t>Nepotpuna dokumentacija neće se zaprimati.</w:t>
      </w:r>
    </w:p>
    <w:p w:rsidR="00025525" w:rsidRPr="002D5B1F" w:rsidRDefault="00025525" w:rsidP="00025525">
      <w:pPr>
        <w:spacing w:after="160"/>
        <w:rPr>
          <w:b/>
          <w:bCs/>
          <w:color w:val="000000" w:themeColor="text1"/>
          <w:szCs w:val="24"/>
        </w:rPr>
      </w:pPr>
    </w:p>
    <w:p w:rsidR="00025525" w:rsidRPr="002D5B1F" w:rsidRDefault="00025525" w:rsidP="00025525">
      <w:pPr>
        <w:spacing w:after="160"/>
        <w:rPr>
          <w:b/>
          <w:bCs/>
          <w:color w:val="000000" w:themeColor="text1"/>
          <w:szCs w:val="24"/>
        </w:rPr>
      </w:pPr>
      <w:r w:rsidRPr="002D5B1F">
        <w:rPr>
          <w:b/>
          <w:bCs/>
          <w:color w:val="000000" w:themeColor="text1"/>
          <w:szCs w:val="24"/>
        </w:rPr>
        <w:t>Razredbeni postupak</w:t>
      </w:r>
    </w:p>
    <w:p w:rsidR="00025525" w:rsidRPr="002D5B1F" w:rsidRDefault="00025525" w:rsidP="00025525">
      <w:pPr>
        <w:spacing w:after="160"/>
        <w:rPr>
          <w:color w:val="000000" w:themeColor="text1"/>
          <w:szCs w:val="24"/>
        </w:rPr>
      </w:pPr>
      <w:r w:rsidRPr="002D5B1F">
        <w:rPr>
          <w:color w:val="000000" w:themeColor="text1"/>
          <w:szCs w:val="24"/>
        </w:rPr>
        <w:t>Razredbeni će se postupak održati 25. rujna 2025. godine.</w:t>
      </w:r>
    </w:p>
    <w:p w:rsidR="00025525" w:rsidRPr="002D5B1F" w:rsidRDefault="00025525" w:rsidP="00025525">
      <w:pPr>
        <w:numPr>
          <w:ilvl w:val="0"/>
          <w:numId w:val="6"/>
        </w:numPr>
        <w:spacing w:after="160" w:line="240" w:lineRule="auto"/>
        <w:contextualSpacing/>
        <w:rPr>
          <w:color w:val="000000" w:themeColor="text1"/>
          <w:szCs w:val="24"/>
        </w:rPr>
      </w:pPr>
      <w:r w:rsidRPr="002D5B1F">
        <w:rPr>
          <w:color w:val="000000" w:themeColor="text1"/>
          <w:szCs w:val="24"/>
        </w:rPr>
        <w:t>Razredbenom postupku mogu pristupiti kandidati čija je prosječna ocjena tijekom preddiplomskog sveučilišnog studija iznosila 3,0 i više te koji su ostvarili najmanje 180 ECTS-a.</w:t>
      </w:r>
    </w:p>
    <w:p w:rsidR="00025525" w:rsidRPr="002D5B1F" w:rsidRDefault="00025525" w:rsidP="00025525">
      <w:pPr>
        <w:numPr>
          <w:ilvl w:val="0"/>
          <w:numId w:val="6"/>
        </w:numPr>
        <w:spacing w:after="160" w:line="240" w:lineRule="auto"/>
        <w:contextualSpacing/>
        <w:rPr>
          <w:color w:val="000000" w:themeColor="text1"/>
          <w:szCs w:val="24"/>
        </w:rPr>
      </w:pPr>
      <w:r w:rsidRPr="002D5B1F">
        <w:rPr>
          <w:color w:val="000000" w:themeColor="text1"/>
          <w:szCs w:val="24"/>
        </w:rPr>
        <w:t>Izbor studenata za upis na sveučilišne diplomske studije obavit će se na temelju prosjeka ocjena stečenih tijekom prve razine visokog obrazova</w:t>
      </w:r>
      <w:r w:rsidR="00392105" w:rsidRPr="002D5B1F">
        <w:rPr>
          <w:color w:val="000000" w:themeColor="text1"/>
          <w:szCs w:val="24"/>
        </w:rPr>
        <w:t>nja te broja ECTS-a ostvarenih</w:t>
      </w:r>
      <w:r w:rsidRPr="002D5B1F">
        <w:rPr>
          <w:color w:val="000000" w:themeColor="text1"/>
          <w:szCs w:val="24"/>
        </w:rPr>
        <w:t xml:space="preserve"> tijekom studija.</w:t>
      </w:r>
    </w:p>
    <w:p w:rsidR="00025525" w:rsidRPr="002D5B1F" w:rsidRDefault="00025525" w:rsidP="00025525">
      <w:pPr>
        <w:spacing w:after="160"/>
        <w:contextualSpacing/>
        <w:rPr>
          <w:color w:val="000000" w:themeColor="text1"/>
          <w:szCs w:val="24"/>
        </w:rPr>
      </w:pPr>
    </w:p>
    <w:p w:rsidR="00025525" w:rsidRPr="002D5B1F" w:rsidRDefault="00025525" w:rsidP="00025525">
      <w:pPr>
        <w:numPr>
          <w:ilvl w:val="0"/>
          <w:numId w:val="6"/>
        </w:numPr>
        <w:spacing w:after="160" w:line="240" w:lineRule="auto"/>
        <w:contextualSpacing/>
        <w:rPr>
          <w:color w:val="000000" w:themeColor="text1"/>
          <w:szCs w:val="24"/>
        </w:rPr>
      </w:pPr>
      <w:r w:rsidRPr="002D5B1F">
        <w:rPr>
          <w:color w:val="000000" w:themeColor="text1"/>
          <w:szCs w:val="24"/>
        </w:rPr>
        <w:t>Temeljem gore navedenih kriterija utvrđuje se rang-lista studenata za upis.</w:t>
      </w:r>
    </w:p>
    <w:p w:rsidR="00025525" w:rsidRPr="002D5B1F" w:rsidRDefault="00025525" w:rsidP="00025525">
      <w:pPr>
        <w:spacing w:after="160"/>
        <w:ind w:left="720"/>
        <w:contextualSpacing/>
        <w:rPr>
          <w:color w:val="000000" w:themeColor="text1"/>
          <w:szCs w:val="24"/>
        </w:rPr>
      </w:pPr>
    </w:p>
    <w:p w:rsidR="00025525" w:rsidRPr="002D5B1F" w:rsidRDefault="00025525" w:rsidP="00C75739">
      <w:pPr>
        <w:numPr>
          <w:ilvl w:val="0"/>
          <w:numId w:val="6"/>
        </w:numPr>
        <w:spacing w:after="0" w:line="100" w:lineRule="atLeast"/>
        <w:contextualSpacing/>
        <w:rPr>
          <w:color w:val="000000" w:themeColor="text1"/>
          <w:szCs w:val="24"/>
        </w:rPr>
      </w:pPr>
      <w:r w:rsidRPr="002D5B1F">
        <w:rPr>
          <w:color w:val="000000" w:themeColor="text1"/>
          <w:szCs w:val="24"/>
        </w:rPr>
        <w:t xml:space="preserve">Studenti koji su završili sveučilišni prijediplomski i diplomski studij iz područja humanističkih znanosti na bilo kojem sveučilištu u Republici Hrvatskoj ili inozemstvu, a zadovoljavaju uvjete Natječaja, imaju pravo upisa bez polaganja razlikovnih ispita. </w:t>
      </w:r>
    </w:p>
    <w:p w:rsidR="00025525" w:rsidRPr="002D5B1F" w:rsidRDefault="00025525" w:rsidP="00025525">
      <w:pPr>
        <w:spacing w:after="160"/>
        <w:ind w:left="720"/>
        <w:contextualSpacing/>
        <w:rPr>
          <w:color w:val="000000" w:themeColor="text1"/>
          <w:szCs w:val="24"/>
        </w:rPr>
      </w:pPr>
    </w:p>
    <w:p w:rsidR="00025525" w:rsidRPr="002D5B1F" w:rsidRDefault="00025525" w:rsidP="00025525">
      <w:pPr>
        <w:numPr>
          <w:ilvl w:val="0"/>
          <w:numId w:val="6"/>
        </w:numPr>
        <w:spacing w:after="160" w:line="240" w:lineRule="auto"/>
        <w:contextualSpacing/>
        <w:rPr>
          <w:color w:val="000000" w:themeColor="text1"/>
          <w:szCs w:val="24"/>
        </w:rPr>
      </w:pPr>
      <w:r w:rsidRPr="002D5B1F">
        <w:rPr>
          <w:color w:val="000000" w:themeColor="text1"/>
          <w:szCs w:val="24"/>
        </w:rPr>
        <w:t>Studenti koji nisu završili istovrsni sveučilišni prijediplomski</w:t>
      </w:r>
      <w:r w:rsidR="00F8220B" w:rsidRPr="002D5B1F">
        <w:rPr>
          <w:color w:val="000000" w:themeColor="text1"/>
          <w:szCs w:val="24"/>
        </w:rPr>
        <w:t>/diplomski</w:t>
      </w:r>
      <w:r w:rsidRPr="002D5B1F">
        <w:rPr>
          <w:color w:val="000000" w:themeColor="text1"/>
          <w:szCs w:val="24"/>
        </w:rPr>
        <w:t xml:space="preserve"> studij, a završi</w:t>
      </w:r>
      <w:r w:rsidR="00F8220B" w:rsidRPr="002D5B1F">
        <w:rPr>
          <w:color w:val="000000" w:themeColor="text1"/>
          <w:szCs w:val="24"/>
        </w:rPr>
        <w:t>li su</w:t>
      </w:r>
      <w:r w:rsidRPr="002D5B1F">
        <w:rPr>
          <w:color w:val="000000" w:themeColor="text1"/>
          <w:szCs w:val="24"/>
        </w:rPr>
        <w:t xml:space="preserve"> studij iz područja društvenih ili humanističkih znanosti, mogu upisati sveučilišni diplomski studij Filozofije ili sveučilišni diplomski studij Religijskih znanosti uz obvezu polaganja razlikovnih ispita.</w:t>
      </w:r>
    </w:p>
    <w:p w:rsidR="00025525" w:rsidRPr="002D5B1F" w:rsidRDefault="00025525" w:rsidP="00025525">
      <w:pPr>
        <w:spacing w:after="160"/>
        <w:contextualSpacing/>
        <w:rPr>
          <w:color w:val="000000" w:themeColor="text1"/>
          <w:szCs w:val="24"/>
        </w:rPr>
      </w:pPr>
    </w:p>
    <w:p w:rsidR="00025525" w:rsidRPr="002D5B1F" w:rsidRDefault="00025525" w:rsidP="00025525">
      <w:pPr>
        <w:numPr>
          <w:ilvl w:val="0"/>
          <w:numId w:val="6"/>
        </w:numPr>
        <w:spacing w:after="160" w:line="240" w:lineRule="auto"/>
        <w:contextualSpacing/>
        <w:rPr>
          <w:color w:val="000000" w:themeColor="text1"/>
          <w:szCs w:val="24"/>
        </w:rPr>
      </w:pPr>
      <w:r w:rsidRPr="002D5B1F">
        <w:rPr>
          <w:color w:val="000000" w:themeColor="text1"/>
          <w:szCs w:val="24"/>
        </w:rPr>
        <w:t>Studenti iz točke 5., koji upisuju sveučilišni diplomski studij Filozofija, upisuju najmanje tri od slijedećih razlikovnih kolegija: Uvod u filozofiju, Metafizika, Povijest filozofije, Filozofija spoznaje, Filozofska antropologija, Etika.</w:t>
      </w:r>
    </w:p>
    <w:p w:rsidR="00025525" w:rsidRPr="002D5B1F" w:rsidRDefault="00025525" w:rsidP="00025525">
      <w:pPr>
        <w:pStyle w:val="Odlomakpopisa"/>
        <w:rPr>
          <w:color w:val="000000" w:themeColor="text1"/>
          <w:szCs w:val="24"/>
        </w:rPr>
      </w:pPr>
    </w:p>
    <w:p w:rsidR="00025525" w:rsidRPr="002D5B1F" w:rsidRDefault="00025525" w:rsidP="00025525">
      <w:pPr>
        <w:numPr>
          <w:ilvl w:val="0"/>
          <w:numId w:val="6"/>
        </w:numPr>
        <w:spacing w:after="160" w:line="240" w:lineRule="auto"/>
        <w:contextualSpacing/>
        <w:rPr>
          <w:color w:val="000000" w:themeColor="text1"/>
          <w:szCs w:val="24"/>
        </w:rPr>
      </w:pPr>
      <w:r w:rsidRPr="002D5B1F">
        <w:rPr>
          <w:color w:val="000000" w:themeColor="text1"/>
          <w:szCs w:val="24"/>
        </w:rPr>
        <w:t xml:space="preserve"> Studenti iz točke 5., koji upisuju sveučilišni diplomski studij Religijske znanosti, upisuju slijedeće razlikovne kolegije: Uvod u Bibliju, Fenomenologija religije, Povijest religija, Islam, Istočne religije.</w:t>
      </w:r>
    </w:p>
    <w:p w:rsidR="00025525" w:rsidRPr="002D5B1F" w:rsidRDefault="00025525" w:rsidP="00025525">
      <w:pPr>
        <w:pStyle w:val="Odlomakpopisa"/>
        <w:rPr>
          <w:color w:val="000000" w:themeColor="text1"/>
          <w:szCs w:val="24"/>
        </w:rPr>
      </w:pPr>
    </w:p>
    <w:p w:rsidR="00025525" w:rsidRPr="002D5B1F" w:rsidRDefault="00025525" w:rsidP="00025525">
      <w:pPr>
        <w:numPr>
          <w:ilvl w:val="0"/>
          <w:numId w:val="6"/>
        </w:numPr>
        <w:spacing w:after="160" w:line="240" w:lineRule="auto"/>
        <w:contextualSpacing/>
        <w:rPr>
          <w:color w:val="000000" w:themeColor="text1"/>
          <w:szCs w:val="24"/>
        </w:rPr>
      </w:pPr>
      <w:r w:rsidRPr="002D5B1F">
        <w:rPr>
          <w:color w:val="000000" w:themeColor="text1"/>
          <w:szCs w:val="24"/>
        </w:rPr>
        <w:t>Razlikovne kolegije studenti su dužni položiti prije upisa u drugi (iznimno treći) semestar.</w:t>
      </w:r>
    </w:p>
    <w:p w:rsidR="00025525" w:rsidRPr="002D5B1F" w:rsidRDefault="00025525" w:rsidP="00025525">
      <w:pPr>
        <w:spacing w:after="160"/>
        <w:ind w:left="720"/>
        <w:contextualSpacing/>
        <w:rPr>
          <w:color w:val="000000" w:themeColor="text1"/>
          <w:szCs w:val="24"/>
        </w:rPr>
      </w:pPr>
    </w:p>
    <w:p w:rsidR="00025525" w:rsidRPr="002D5B1F" w:rsidRDefault="00025525" w:rsidP="00025525">
      <w:pPr>
        <w:pStyle w:val="Odlomakpopisa"/>
        <w:numPr>
          <w:ilvl w:val="0"/>
          <w:numId w:val="6"/>
        </w:numPr>
        <w:spacing w:before="100" w:beforeAutospacing="1" w:after="100" w:afterAutospacing="1" w:line="240" w:lineRule="auto"/>
        <w:contextualSpacing w:val="0"/>
        <w:jc w:val="left"/>
        <w:rPr>
          <w:color w:val="000000" w:themeColor="text1"/>
          <w:szCs w:val="24"/>
        </w:rPr>
      </w:pPr>
      <w:r w:rsidRPr="002D5B1F">
        <w:rPr>
          <w:bCs/>
          <w:color w:val="000000" w:themeColor="text1"/>
          <w:szCs w:val="24"/>
        </w:rPr>
        <w:t xml:space="preserve">Studenti koji upisuju studij u izvanrednom statusu za svaku godinu studija plaćaju školarinu u iznosu od 955,60 eura. </w:t>
      </w:r>
      <w:r w:rsidRPr="002D5B1F">
        <w:rPr>
          <w:color w:val="000000" w:themeColor="text1"/>
          <w:szCs w:val="24"/>
        </w:rPr>
        <w:t>Izvanredni studenti upisuju se na isti način kao i redovni. Informacije o studiranju izvanrednih studenata dostupne su u Pravilniku o prijediplomskim i diplomskim studijima FFRZ-a. Školarinu je moguće podmiriti u četiri rate. Prva rata iznosi 238,90 eura, te ju je potrebno podmiriti neposredno prije upisa uplatom na žiroračun Fakulteta filozofije i religijskih znanosti: HR0723600001101272866.</w:t>
      </w:r>
    </w:p>
    <w:p w:rsidR="00025525" w:rsidRPr="002D5B1F" w:rsidRDefault="00025525" w:rsidP="00025525">
      <w:pPr>
        <w:pStyle w:val="Odlomakpopisa"/>
        <w:rPr>
          <w:color w:val="000000" w:themeColor="text1"/>
          <w:szCs w:val="24"/>
        </w:rPr>
      </w:pPr>
    </w:p>
    <w:p w:rsidR="00025525" w:rsidRPr="002D5B1F" w:rsidRDefault="00025525" w:rsidP="00025525">
      <w:pPr>
        <w:pStyle w:val="Odlomakpopisa"/>
        <w:numPr>
          <w:ilvl w:val="0"/>
          <w:numId w:val="6"/>
        </w:numPr>
        <w:spacing w:before="100" w:beforeAutospacing="1" w:after="100" w:afterAutospacing="1" w:line="240" w:lineRule="auto"/>
        <w:contextualSpacing w:val="0"/>
        <w:jc w:val="left"/>
        <w:rPr>
          <w:color w:val="000000" w:themeColor="text1"/>
          <w:szCs w:val="24"/>
        </w:rPr>
      </w:pPr>
      <w:r w:rsidRPr="002D5B1F">
        <w:rPr>
          <w:color w:val="000000" w:themeColor="text1"/>
          <w:szCs w:val="24"/>
        </w:rPr>
        <w:lastRenderedPageBreak/>
        <w:t xml:space="preserve"> Pristupnici koji upisuju drugi redoviti studij na istoj razini studija također plaćaju puni iznos školarine od 955,60 eura za svaku godinu studija. Osim ako prethodni studij nisu pohađali na privatnom Visokom Učilištu ili su studirali u statusu izvanrednog studenta.</w:t>
      </w:r>
    </w:p>
    <w:p w:rsidR="00025525" w:rsidRPr="002D5B1F" w:rsidRDefault="00025525" w:rsidP="00025525">
      <w:pPr>
        <w:pStyle w:val="Odlomakpopisa"/>
        <w:rPr>
          <w:b/>
          <w:bCs/>
          <w:color w:val="000000" w:themeColor="text1"/>
          <w:szCs w:val="24"/>
        </w:rPr>
      </w:pPr>
    </w:p>
    <w:p w:rsidR="00025525" w:rsidRPr="002D5B1F" w:rsidRDefault="00025525" w:rsidP="00025525">
      <w:pPr>
        <w:spacing w:after="160"/>
        <w:contextualSpacing/>
        <w:rPr>
          <w:b/>
          <w:bCs/>
          <w:color w:val="000000" w:themeColor="text1"/>
          <w:szCs w:val="24"/>
        </w:rPr>
      </w:pPr>
      <w:r w:rsidRPr="002D5B1F">
        <w:rPr>
          <w:b/>
          <w:bCs/>
          <w:color w:val="000000" w:themeColor="text1"/>
          <w:szCs w:val="24"/>
        </w:rPr>
        <w:t>Rezultati razredbenog postupka</w:t>
      </w:r>
    </w:p>
    <w:p w:rsidR="00025525" w:rsidRPr="002D5B1F" w:rsidRDefault="00025525" w:rsidP="00025525">
      <w:pPr>
        <w:spacing w:after="160"/>
        <w:contextualSpacing/>
        <w:rPr>
          <w:b/>
          <w:bCs/>
          <w:color w:val="000000" w:themeColor="text1"/>
          <w:szCs w:val="24"/>
        </w:rPr>
      </w:pPr>
    </w:p>
    <w:p w:rsidR="00025525" w:rsidRPr="002D5B1F" w:rsidRDefault="00025525" w:rsidP="00025525">
      <w:pPr>
        <w:spacing w:after="160"/>
        <w:rPr>
          <w:color w:val="000000" w:themeColor="text1"/>
          <w:szCs w:val="24"/>
        </w:rPr>
      </w:pPr>
      <w:r w:rsidRPr="002D5B1F">
        <w:rPr>
          <w:color w:val="000000" w:themeColor="text1"/>
          <w:szCs w:val="24"/>
        </w:rPr>
        <w:t>Rezultati razredbenog postupka bit će objavljeni 25. rujna 2025. godine do 16.00 sati.</w:t>
      </w:r>
    </w:p>
    <w:p w:rsidR="00025525" w:rsidRPr="002D5B1F" w:rsidRDefault="00025525" w:rsidP="00025525">
      <w:pPr>
        <w:spacing w:after="160"/>
        <w:rPr>
          <w:color w:val="000000" w:themeColor="text1"/>
          <w:szCs w:val="24"/>
        </w:rPr>
      </w:pPr>
      <w:r w:rsidRPr="002D5B1F">
        <w:rPr>
          <w:color w:val="000000" w:themeColor="text1"/>
          <w:szCs w:val="24"/>
        </w:rPr>
        <w:t xml:space="preserve">Kandidati imaju pravo žalbe na rezultate razredbenog postupka. Žalbe se primaju elektroničkim putem na e adresu </w:t>
      </w:r>
      <w:bookmarkStart w:id="0" w:name="_GoBack"/>
      <w:r w:rsidR="004D1AAC" w:rsidRPr="004D1AAC">
        <w:fldChar w:fldCharType="begin"/>
      </w:r>
      <w:r w:rsidR="004D1AAC" w:rsidRPr="004D1AAC">
        <w:instrText xml:space="preserve"> HYPERL</w:instrText>
      </w:r>
      <w:r w:rsidR="004D1AAC" w:rsidRPr="004D1AAC">
        <w:instrText xml:space="preserve">INK "mailto:referada@ffrz.unizg.hr" </w:instrText>
      </w:r>
      <w:r w:rsidR="004D1AAC" w:rsidRPr="004D1AAC">
        <w:fldChar w:fldCharType="separate"/>
      </w:r>
      <w:r w:rsidRPr="004D1AAC">
        <w:rPr>
          <w:color w:val="000000" w:themeColor="text1"/>
          <w:szCs w:val="24"/>
        </w:rPr>
        <w:t>referada@ffrz.unizg.hr</w:t>
      </w:r>
      <w:r w:rsidR="004D1AAC" w:rsidRPr="004D1AAC">
        <w:rPr>
          <w:color w:val="000000" w:themeColor="text1"/>
          <w:szCs w:val="24"/>
        </w:rPr>
        <w:fldChar w:fldCharType="end"/>
      </w:r>
      <w:r w:rsidRPr="004D1AAC">
        <w:rPr>
          <w:color w:val="000000" w:themeColor="text1"/>
          <w:szCs w:val="24"/>
        </w:rPr>
        <w:t xml:space="preserve"> </w:t>
      </w:r>
      <w:bookmarkEnd w:id="0"/>
      <w:r w:rsidRPr="002D5B1F">
        <w:rPr>
          <w:color w:val="000000" w:themeColor="text1"/>
          <w:szCs w:val="24"/>
        </w:rPr>
        <w:t>u roku od 24 sata po objavi rezultata.</w:t>
      </w:r>
    </w:p>
    <w:p w:rsidR="00025525" w:rsidRPr="002D5B1F" w:rsidRDefault="00025525" w:rsidP="00025525">
      <w:pPr>
        <w:spacing w:after="160"/>
        <w:rPr>
          <w:color w:val="000000" w:themeColor="text1"/>
          <w:szCs w:val="24"/>
        </w:rPr>
      </w:pPr>
    </w:p>
    <w:p w:rsidR="00025525" w:rsidRPr="002D5B1F" w:rsidRDefault="00025525" w:rsidP="00025525">
      <w:pPr>
        <w:spacing w:after="160"/>
        <w:rPr>
          <w:b/>
          <w:bCs/>
          <w:color w:val="000000" w:themeColor="text1"/>
          <w:szCs w:val="24"/>
        </w:rPr>
      </w:pPr>
      <w:r w:rsidRPr="002D5B1F">
        <w:rPr>
          <w:b/>
          <w:bCs/>
          <w:color w:val="000000" w:themeColor="text1"/>
          <w:szCs w:val="24"/>
        </w:rPr>
        <w:t>Upisi na sveučilišne diplomske studije</w:t>
      </w:r>
    </w:p>
    <w:p w:rsidR="00025525" w:rsidRPr="002D5B1F" w:rsidRDefault="00025525" w:rsidP="00025525">
      <w:pPr>
        <w:spacing w:after="160"/>
        <w:rPr>
          <w:color w:val="000000" w:themeColor="text1"/>
          <w:szCs w:val="24"/>
        </w:rPr>
      </w:pPr>
      <w:r w:rsidRPr="002D5B1F">
        <w:rPr>
          <w:color w:val="000000" w:themeColor="text1"/>
          <w:szCs w:val="24"/>
        </w:rPr>
        <w:t>Upisi u sveučilišne diplomske studije za kandidate koji su ispunili uvjete provode se 29. rujna 2025. godine od 9.00 do 13.00 sati u stud</w:t>
      </w:r>
      <w:r w:rsidR="00C56AB1" w:rsidRPr="002D5B1F">
        <w:rPr>
          <w:color w:val="000000" w:themeColor="text1"/>
          <w:szCs w:val="24"/>
        </w:rPr>
        <w:t>entskoj referadi.</w:t>
      </w:r>
    </w:p>
    <w:p w:rsidR="00025525" w:rsidRPr="002D5B1F" w:rsidRDefault="00025525" w:rsidP="00025525">
      <w:pPr>
        <w:spacing w:after="160"/>
        <w:rPr>
          <w:color w:val="000000" w:themeColor="text1"/>
          <w:szCs w:val="24"/>
        </w:rPr>
      </w:pPr>
      <w:r w:rsidRPr="002D5B1F">
        <w:rPr>
          <w:color w:val="000000" w:themeColor="text1"/>
          <w:szCs w:val="24"/>
        </w:rPr>
        <w:t>Na upis je potrebno donijeti:</w:t>
      </w:r>
    </w:p>
    <w:p w:rsidR="00025525" w:rsidRPr="002D5B1F" w:rsidRDefault="00025525" w:rsidP="00025525">
      <w:pPr>
        <w:spacing w:after="160"/>
        <w:rPr>
          <w:color w:val="000000" w:themeColor="text1"/>
          <w:szCs w:val="24"/>
        </w:rPr>
      </w:pPr>
      <w:r w:rsidRPr="002D5B1F">
        <w:rPr>
          <w:color w:val="000000" w:themeColor="text1"/>
          <w:szCs w:val="24"/>
        </w:rPr>
        <w:t>1. Dvije jednake fotografije u boji formata 4x6 cm</w:t>
      </w:r>
    </w:p>
    <w:p w:rsidR="00025525" w:rsidRPr="002D5B1F" w:rsidRDefault="00025525" w:rsidP="00025525">
      <w:pPr>
        <w:spacing w:after="160"/>
        <w:rPr>
          <w:color w:val="000000" w:themeColor="text1"/>
          <w:szCs w:val="24"/>
        </w:rPr>
      </w:pPr>
      <w:r w:rsidRPr="002D5B1F">
        <w:rPr>
          <w:color w:val="000000" w:themeColor="text1"/>
          <w:szCs w:val="24"/>
        </w:rPr>
        <w:t>2. Uplatnicu s podmirenim troškovima upisnog postupka od 35,84 eura. Svota se uplaćuje na žiroračun Fakulteta filozofije i religijskih znanosti: HR0723600001101272866. U rubriku »poziv na broj« kandidat upisuje svoj OIB. U rubriku »opis plaćanja« upisuje se »za troškove upisa«. U troškove upisa uračunata je i cijena indeksa koji kandidat preuzima. Model: 0</w:t>
      </w:r>
      <w:r w:rsidR="00C56AB1" w:rsidRPr="002D5B1F">
        <w:rPr>
          <w:color w:val="000000" w:themeColor="text1"/>
          <w:szCs w:val="24"/>
        </w:rPr>
        <w:t>0</w:t>
      </w:r>
      <w:r w:rsidRPr="002D5B1F">
        <w:rPr>
          <w:color w:val="000000" w:themeColor="text1"/>
          <w:szCs w:val="24"/>
        </w:rPr>
        <w:t>.</w:t>
      </w:r>
    </w:p>
    <w:p w:rsidR="00025525" w:rsidRPr="002D5B1F" w:rsidRDefault="00025525" w:rsidP="00025525">
      <w:pPr>
        <w:spacing w:after="160"/>
        <w:rPr>
          <w:color w:val="000000" w:themeColor="text1"/>
          <w:szCs w:val="24"/>
        </w:rPr>
      </w:pPr>
      <w:r w:rsidRPr="002D5B1F">
        <w:rPr>
          <w:color w:val="000000" w:themeColor="text1"/>
          <w:szCs w:val="24"/>
        </w:rPr>
        <w:t>Na upis je potrebno doći u propisanom roku jer se u protivnom gubi pravo upisa.</w:t>
      </w:r>
    </w:p>
    <w:p w:rsidR="00025525" w:rsidRPr="002D5B1F" w:rsidRDefault="00025525" w:rsidP="00025525">
      <w:pPr>
        <w:spacing w:after="200" w:line="276" w:lineRule="auto"/>
        <w:ind w:left="720"/>
        <w:contextualSpacing/>
        <w:rPr>
          <w:color w:val="000000" w:themeColor="text1"/>
        </w:rPr>
      </w:pPr>
    </w:p>
    <w:p w:rsidR="00025525" w:rsidRPr="002D5B1F" w:rsidRDefault="00025525" w:rsidP="00025525">
      <w:pPr>
        <w:rPr>
          <w:color w:val="000000" w:themeColor="text1"/>
        </w:rPr>
      </w:pPr>
    </w:p>
    <w:p w:rsidR="007A7BA1" w:rsidRPr="002D5B1F" w:rsidRDefault="007A7BA1">
      <w:pPr>
        <w:spacing w:after="0" w:line="259" w:lineRule="auto"/>
        <w:ind w:left="14" w:firstLine="0"/>
        <w:jc w:val="left"/>
        <w:rPr>
          <w:color w:val="000000" w:themeColor="text1"/>
        </w:rPr>
      </w:pPr>
    </w:p>
    <w:sectPr w:rsidR="007A7BA1" w:rsidRPr="002D5B1F">
      <w:pgSz w:w="11906" w:h="16838"/>
      <w:pgMar w:top="1457" w:right="1412" w:bottom="1429" w:left="14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00FE"/>
    <w:multiLevelType w:val="hybridMultilevel"/>
    <w:tmpl w:val="6BD688FC"/>
    <w:lvl w:ilvl="0" w:tplc="AECE9ED8">
      <w:start w:val="1"/>
      <w:numFmt w:val="decimal"/>
      <w:lvlText w:val="%1."/>
      <w:lvlJc w:val="left"/>
      <w:pPr>
        <w:ind w:left="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3057BE">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8CDE96">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0E55DC">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3AF9BE">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B02F92">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AC5BE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109372">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864052">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400D35"/>
    <w:multiLevelType w:val="hybridMultilevel"/>
    <w:tmpl w:val="A44C650E"/>
    <w:lvl w:ilvl="0" w:tplc="3D32FD10">
      <w:start w:val="1"/>
      <w:numFmt w:val="decimal"/>
      <w:lvlText w:val="%1."/>
      <w:lvlJc w:val="left"/>
      <w:pPr>
        <w:ind w:left="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D8447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B8D28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044CD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A01D3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9C0E4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4EA1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5659D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04635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A9919E9"/>
    <w:multiLevelType w:val="hybridMultilevel"/>
    <w:tmpl w:val="58588C80"/>
    <w:lvl w:ilvl="0" w:tplc="6DE20D68">
      <w:start w:val="1"/>
      <w:numFmt w:val="decimal"/>
      <w:lvlText w:val="%1."/>
      <w:lvlJc w:val="left"/>
      <w:pPr>
        <w:ind w:left="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C6D3BA">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6C9F7C">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184638">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E86FE0">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9C8764">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7E44F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610566A">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6E2714">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8D72B8"/>
    <w:multiLevelType w:val="hybridMultilevel"/>
    <w:tmpl w:val="7BF26D2E"/>
    <w:lvl w:ilvl="0" w:tplc="D67E2466">
      <w:start w:val="1"/>
      <w:numFmt w:val="decimal"/>
      <w:lvlText w:val="%1."/>
      <w:lvlJc w:val="left"/>
      <w:pPr>
        <w:ind w:left="7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87E8B98">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BEEFAB0">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81EADBC">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EF8E8D8">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AECC746">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2D2E70A">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60A9414">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C9206DA">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3C168F"/>
    <w:multiLevelType w:val="hybridMultilevel"/>
    <w:tmpl w:val="E0E417D0"/>
    <w:lvl w:ilvl="0" w:tplc="E68408E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A634F1"/>
    <w:multiLevelType w:val="hybridMultilevel"/>
    <w:tmpl w:val="737CFCA6"/>
    <w:lvl w:ilvl="0" w:tplc="357888AA">
      <w:start w:val="1"/>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04B10C">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4A6428">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A8ECCE">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721F74">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1428D0">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2E3190">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3AE5A6">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E26E36">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A1"/>
    <w:rsid w:val="00025525"/>
    <w:rsid w:val="001E15C0"/>
    <w:rsid w:val="002D5B1F"/>
    <w:rsid w:val="00392105"/>
    <w:rsid w:val="004D1AAC"/>
    <w:rsid w:val="006049A0"/>
    <w:rsid w:val="006D1781"/>
    <w:rsid w:val="006F7EA4"/>
    <w:rsid w:val="007A7BA1"/>
    <w:rsid w:val="00A27A32"/>
    <w:rsid w:val="00AA2210"/>
    <w:rsid w:val="00C36540"/>
    <w:rsid w:val="00C56AB1"/>
    <w:rsid w:val="00EE3180"/>
    <w:rsid w:val="00F8220B"/>
    <w:rsid w:val="00FF3E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79099-BF71-4249-85B5-5F9BC1B9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7" w:line="249" w:lineRule="auto"/>
      <w:ind w:left="24" w:hanging="10"/>
      <w:jc w:val="both"/>
    </w:pPr>
    <w:rPr>
      <w:rFonts w:ascii="Calibri" w:eastAsia="Calibri" w:hAnsi="Calibri" w:cs="Calibri"/>
      <w:color w:val="000000"/>
      <w:sz w:val="24"/>
    </w:rPr>
  </w:style>
  <w:style w:type="paragraph" w:styleId="Naslov1">
    <w:name w:val="heading 1"/>
    <w:next w:val="Normal"/>
    <w:link w:val="Naslov1Char"/>
    <w:uiPriority w:val="9"/>
    <w:unhideWhenUsed/>
    <w:qFormat/>
    <w:pPr>
      <w:keepNext/>
      <w:keepLines/>
      <w:spacing w:after="156"/>
      <w:ind w:left="24" w:hanging="10"/>
      <w:outlineLvl w:val="0"/>
    </w:pPr>
    <w:rPr>
      <w:rFonts w:ascii="Calibri" w:eastAsia="Calibri" w:hAnsi="Calibri" w:cs="Calibri"/>
      <w:b/>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Calibri" w:eastAsia="Calibri" w:hAnsi="Calibri" w:cs="Calibri"/>
      <w:b/>
      <w:color w:val="000000"/>
      <w:sz w:val="24"/>
    </w:rPr>
  </w:style>
  <w:style w:type="paragraph" w:styleId="Odlomakpopisa">
    <w:name w:val="List Paragraph"/>
    <w:basedOn w:val="Normal"/>
    <w:link w:val="OdlomakpopisaChar"/>
    <w:uiPriority w:val="1"/>
    <w:qFormat/>
    <w:rsid w:val="006F7EA4"/>
    <w:pPr>
      <w:ind w:left="720"/>
      <w:contextualSpacing/>
    </w:pPr>
  </w:style>
  <w:style w:type="character" w:customStyle="1" w:styleId="OdlomakpopisaChar">
    <w:name w:val="Odlomak popisa Char"/>
    <w:link w:val="Odlomakpopisa"/>
    <w:uiPriority w:val="1"/>
    <w:locked/>
    <w:rsid w:val="00025525"/>
    <w:rPr>
      <w:rFonts w:ascii="Calibri" w:eastAsia="Calibri" w:hAnsi="Calibri" w:cs="Calibri"/>
      <w:color w:val="000000"/>
      <w:sz w:val="24"/>
    </w:rPr>
  </w:style>
  <w:style w:type="paragraph" w:styleId="Tekstbalonia">
    <w:name w:val="Balloon Text"/>
    <w:basedOn w:val="Normal"/>
    <w:link w:val="TekstbaloniaChar"/>
    <w:uiPriority w:val="99"/>
    <w:semiHidden/>
    <w:unhideWhenUsed/>
    <w:rsid w:val="004D1AA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D1AA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frz.unizg.hr/naslovnica/studiji/diplomski-studi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frz.unizg/" TargetMode="External"/><Relationship Id="rId5" Type="http://schemas.openxmlformats.org/officeDocument/2006/relationships/hyperlink" Target="http://www.ffrz.uniz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845</Words>
  <Characters>4819</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Ladislava</dc:creator>
  <cp:keywords/>
  <cp:lastModifiedBy>Ladislava</cp:lastModifiedBy>
  <cp:revision>15</cp:revision>
  <cp:lastPrinted>2025-05-05T10:52:00Z</cp:lastPrinted>
  <dcterms:created xsi:type="dcterms:W3CDTF">2025-05-05T09:28:00Z</dcterms:created>
  <dcterms:modified xsi:type="dcterms:W3CDTF">2025-05-05T10:53:00Z</dcterms:modified>
</cp:coreProperties>
</file>