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7A" w:rsidRDefault="000D137A" w:rsidP="000D137A">
      <w:pPr>
        <w:pStyle w:val="Zaglavlje"/>
      </w:pPr>
      <w:r>
        <w:t>SVEUČILIŠTE U ZAGREBU</w:t>
      </w:r>
    </w:p>
    <w:p w:rsidR="000D137A" w:rsidRDefault="000D137A" w:rsidP="000D137A">
      <w:pPr>
        <w:pStyle w:val="Zaglavlje"/>
        <w:rPr>
          <w:b/>
        </w:rPr>
      </w:pPr>
      <w:r w:rsidRPr="006A3CFD">
        <w:rPr>
          <w:b/>
        </w:rPr>
        <w:t>Fakultet filozofije i religijskih znanosti</w:t>
      </w:r>
    </w:p>
    <w:p w:rsidR="000D137A" w:rsidRPr="006A3CFD" w:rsidRDefault="000D137A" w:rsidP="000D137A">
      <w:pPr>
        <w:pStyle w:val="Zaglavlje"/>
      </w:pPr>
      <w:proofErr w:type="spellStart"/>
      <w:r w:rsidRPr="006A3CFD">
        <w:t>Jordanovac</w:t>
      </w:r>
      <w:proofErr w:type="spellEnd"/>
      <w:r w:rsidRPr="006A3CFD">
        <w:t xml:space="preserve"> 110, 10</w:t>
      </w:r>
      <w:r>
        <w:t>0</w:t>
      </w:r>
      <w:r w:rsidRPr="006A3CFD">
        <w:t>00 Zagreb</w:t>
      </w:r>
    </w:p>
    <w:p w:rsidR="000D137A" w:rsidRDefault="00D96340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21. ožujka 2025</w:t>
      </w:r>
      <w:r w:rsidR="000D137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D96340" w:rsidRDefault="00D96340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B10EC0" w:rsidRDefault="00D96340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OBRAZLOŽENJE POSEBNOG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 DIJELA </w:t>
      </w:r>
      <w:r w:rsidR="001A7487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>FINANCIJSKOG</w:t>
      </w:r>
      <w:r w:rsidR="001A7487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PLANA </w:t>
      </w:r>
    </w:p>
    <w:p w:rsidR="007A6075" w:rsidRPr="00B10EC0" w:rsidRDefault="007A6075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EC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634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975F0">
        <w:rPr>
          <w:rFonts w:ascii="Times New Roman" w:hAnsi="Times New Roman" w:cs="Times New Roman"/>
          <w:b/>
          <w:sz w:val="24"/>
          <w:szCs w:val="24"/>
        </w:rPr>
        <w:t xml:space="preserve">za razdoblje od </w:t>
      </w:r>
      <w:r w:rsidR="00D96340">
        <w:rPr>
          <w:rFonts w:ascii="Times New Roman" w:hAnsi="Times New Roman" w:cs="Times New Roman"/>
          <w:b/>
          <w:sz w:val="24"/>
          <w:szCs w:val="24"/>
        </w:rPr>
        <w:t>01.01.2024. do 31.12</w:t>
      </w:r>
      <w:r w:rsidR="00F975F0">
        <w:rPr>
          <w:rFonts w:ascii="Times New Roman" w:hAnsi="Times New Roman" w:cs="Times New Roman"/>
          <w:b/>
          <w:sz w:val="24"/>
          <w:szCs w:val="24"/>
        </w:rPr>
        <w:t>.2024</w:t>
      </w:r>
      <w:r w:rsidR="00B10EC0" w:rsidRPr="00B10EC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0F11" w:rsidRPr="00B10EC0" w:rsidRDefault="005B0F11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F11" w:rsidRPr="00B10EC0" w:rsidRDefault="001A748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6154 Sveučilište u Zagrebu </w:t>
      </w:r>
      <w:r w:rsidR="005B0F11" w:rsidRPr="00B10EC0">
        <w:rPr>
          <w:rFonts w:ascii="Times New Roman" w:hAnsi="Times New Roman" w:cs="Times New Roman"/>
          <w:b/>
          <w:sz w:val="24"/>
          <w:szCs w:val="24"/>
        </w:rPr>
        <w:t>Fakultet filozofije i religijskih znanosti</w:t>
      </w:r>
    </w:p>
    <w:p w:rsidR="00D96340" w:rsidRDefault="00D96340" w:rsidP="00B10EC0">
      <w:pPr>
        <w:spacing w:line="240" w:lineRule="auto"/>
        <w:rPr>
          <w:rStyle w:val="zadanifontodlomka-000006"/>
          <w:sz w:val="24"/>
          <w:szCs w:val="24"/>
        </w:rPr>
      </w:pPr>
    </w:p>
    <w:p w:rsidR="00B7793B" w:rsidRPr="00B10EC0" w:rsidRDefault="00D96340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zadanifontodlomka-000006"/>
          <w:sz w:val="24"/>
          <w:szCs w:val="24"/>
        </w:rPr>
        <w:t xml:space="preserve">Prema članku 22. </w:t>
      </w:r>
      <w:r w:rsidR="00B10EC0" w:rsidRPr="00B10EC0">
        <w:rPr>
          <w:rStyle w:val="zadanifontodlomka-000006"/>
          <w:sz w:val="24"/>
          <w:szCs w:val="24"/>
        </w:rPr>
        <w:t>Pravilnika o polugodišnjem i godišnjem izvještaju o izvršenju proračuna i financijskog plana</w:t>
      </w:r>
      <w:r w:rsidR="00475767">
        <w:rPr>
          <w:rStyle w:val="zadanifontodlomka-000006"/>
          <w:sz w:val="24"/>
          <w:szCs w:val="24"/>
        </w:rPr>
        <w:t xml:space="preserve"> (NN 85/2023 od 24. srpnja 2023.)</w:t>
      </w:r>
      <w:r w:rsidR="00B10EC0" w:rsidRPr="00B10EC0">
        <w:rPr>
          <w:rStyle w:val="zadanifontodlomka-000006"/>
          <w:sz w:val="24"/>
          <w:szCs w:val="24"/>
        </w:rPr>
        <w:t xml:space="preserve"> </w:t>
      </w:r>
      <w:r w:rsidR="00B10EC0">
        <w:rPr>
          <w:rStyle w:val="zadanifontodlomka-000006"/>
          <w:sz w:val="24"/>
          <w:szCs w:val="24"/>
        </w:rPr>
        <w:t xml:space="preserve">dostavljamo </w:t>
      </w:r>
      <w:r>
        <w:rPr>
          <w:rStyle w:val="zadanifontodlomka-000006"/>
          <w:sz w:val="24"/>
          <w:szCs w:val="24"/>
        </w:rPr>
        <w:t>Obrazloženje posebnog dijela</w:t>
      </w:r>
      <w:r w:rsidR="00B10EC0" w:rsidRPr="00B10EC0">
        <w:rPr>
          <w:rStyle w:val="zadanifontodlomka-000006"/>
          <w:sz w:val="24"/>
          <w:szCs w:val="24"/>
        </w:rPr>
        <w:t xml:space="preserve"> izvještaja o izvršenju financijs</w:t>
      </w:r>
      <w:r w:rsidR="00B10EC0">
        <w:rPr>
          <w:rStyle w:val="zadanifontodlomka-000006"/>
          <w:sz w:val="24"/>
          <w:szCs w:val="24"/>
        </w:rPr>
        <w:t>kog</w:t>
      </w:r>
      <w:r w:rsidR="00F975F0">
        <w:rPr>
          <w:rStyle w:val="zadanifontodlomka-000006"/>
          <w:sz w:val="24"/>
          <w:szCs w:val="24"/>
        </w:rPr>
        <w:t>a</w:t>
      </w:r>
      <w:r w:rsidR="00B10EC0">
        <w:rPr>
          <w:rStyle w:val="zadanifontodlomka-000006"/>
          <w:sz w:val="24"/>
          <w:szCs w:val="24"/>
        </w:rPr>
        <w:t xml:space="preserve"> plana.</w:t>
      </w: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EA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</w:p>
    <w:p w:rsidR="001A7487" w:rsidRDefault="005B0F11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prihodi za </w:t>
      </w:r>
      <w:r w:rsidR="00F975F0">
        <w:rPr>
          <w:rFonts w:ascii="Times New Roman" w:hAnsi="Times New Roman" w:cs="Times New Roman"/>
          <w:b/>
          <w:i/>
          <w:sz w:val="24"/>
          <w:szCs w:val="24"/>
        </w:rPr>
        <w:t>polugodišnje razdoblje 2024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>. godine</w:t>
      </w:r>
      <w:r w:rsidR="00475767">
        <w:rPr>
          <w:rFonts w:ascii="Times New Roman" w:hAnsi="Times New Roman" w:cs="Times New Roman"/>
          <w:sz w:val="24"/>
          <w:szCs w:val="24"/>
        </w:rPr>
        <w:t xml:space="preserve"> iznose</w:t>
      </w:r>
      <w:r w:rsidR="000F0C77">
        <w:rPr>
          <w:rFonts w:ascii="Times New Roman" w:hAnsi="Times New Roman" w:cs="Times New Roman"/>
          <w:sz w:val="24"/>
          <w:szCs w:val="24"/>
        </w:rPr>
        <w:t xml:space="preserve"> </w:t>
      </w:r>
      <w:r w:rsidR="00D96340">
        <w:rPr>
          <w:rFonts w:ascii="Times New Roman" w:hAnsi="Times New Roman" w:cs="Times New Roman"/>
          <w:b/>
          <w:sz w:val="24"/>
          <w:szCs w:val="24"/>
        </w:rPr>
        <w:t>1.415.193,24</w:t>
      </w:r>
      <w:r w:rsidRPr="000F0C77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83035B" w:rsidRPr="000F0C77">
        <w:rPr>
          <w:rFonts w:ascii="Times New Roman" w:hAnsi="Times New Roman" w:cs="Times New Roman"/>
          <w:b/>
          <w:sz w:val="24"/>
          <w:szCs w:val="24"/>
        </w:rPr>
        <w:t>,</w:t>
      </w:r>
      <w:r w:rsidR="0083035B"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E158AF" w:rsidRPr="00B10EC0">
        <w:rPr>
          <w:rFonts w:ascii="Times New Roman" w:hAnsi="Times New Roman" w:cs="Times New Roman"/>
          <w:sz w:val="24"/>
          <w:szCs w:val="24"/>
        </w:rPr>
        <w:t>a sa</w:t>
      </w:r>
      <w:r w:rsidR="001A7487">
        <w:rPr>
          <w:rFonts w:ascii="Times New Roman" w:hAnsi="Times New Roman" w:cs="Times New Roman"/>
          <w:sz w:val="24"/>
          <w:szCs w:val="24"/>
        </w:rPr>
        <w:t>stoji se od:</w:t>
      </w:r>
    </w:p>
    <w:p w:rsidR="001A7487" w:rsidRDefault="00D96340" w:rsidP="001A748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Redovne djelatnost Sveučilišta u Zagrebu (A621001)</w:t>
      </w:r>
      <w:r w:rsidR="00B91468">
        <w:rPr>
          <w:rFonts w:ascii="Times New Roman" w:hAnsi="Times New Roman" w:cs="Times New Roman"/>
          <w:sz w:val="24"/>
          <w:szCs w:val="24"/>
        </w:rPr>
        <w:t xml:space="preserve"> - a) ostvarenih primitaka iz Državnog proračuna </w:t>
      </w:r>
      <w:r w:rsidR="000F0C77" w:rsidRPr="001A7487">
        <w:rPr>
          <w:rFonts w:ascii="Times New Roman" w:hAnsi="Times New Roman" w:cs="Times New Roman"/>
          <w:sz w:val="24"/>
          <w:szCs w:val="24"/>
        </w:rPr>
        <w:t xml:space="preserve">za plaće, materijalna prava zaposlenika, </w:t>
      </w:r>
      <w:r w:rsidR="00B91468">
        <w:rPr>
          <w:rFonts w:ascii="Times New Roman" w:hAnsi="Times New Roman" w:cs="Times New Roman"/>
          <w:sz w:val="24"/>
          <w:szCs w:val="24"/>
        </w:rPr>
        <w:t xml:space="preserve">za </w:t>
      </w:r>
      <w:r w:rsidR="000F0C77" w:rsidRPr="001A7487">
        <w:rPr>
          <w:rFonts w:ascii="Times New Roman" w:hAnsi="Times New Roman" w:cs="Times New Roman"/>
          <w:sz w:val="24"/>
          <w:szCs w:val="24"/>
        </w:rPr>
        <w:t>tekuće i investicijsko održavanje</w:t>
      </w:r>
      <w:r>
        <w:rPr>
          <w:rFonts w:ascii="Times New Roman" w:hAnsi="Times New Roman" w:cs="Times New Roman"/>
          <w:sz w:val="24"/>
          <w:szCs w:val="24"/>
        </w:rPr>
        <w:t xml:space="preserve"> Fakulteta</w:t>
      </w:r>
      <w:r w:rsidR="00B91468">
        <w:rPr>
          <w:rFonts w:ascii="Times New Roman" w:hAnsi="Times New Roman" w:cs="Times New Roman"/>
          <w:sz w:val="24"/>
          <w:szCs w:val="24"/>
        </w:rPr>
        <w:t>, b) ostvarenih vlastitih prihoda, c) prihoda za posebne namjene i d) primljenih donacija</w:t>
      </w:r>
    </w:p>
    <w:p w:rsidR="00F440EA" w:rsidRPr="00B91468" w:rsidRDefault="00B91468" w:rsidP="00B9146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Programskog financiranja A622122 – ostvarenih doznaka za materijalno poslovanje Fakulteta</w:t>
      </w:r>
    </w:p>
    <w:p w:rsidR="00F471E7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:rsidR="00327A4A" w:rsidRDefault="004752EF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za</w:t>
      </w:r>
      <w:r w:rsidR="00B91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338B">
        <w:rPr>
          <w:rFonts w:ascii="Times New Roman" w:hAnsi="Times New Roman" w:cs="Times New Roman"/>
          <w:b/>
          <w:i/>
          <w:sz w:val="24"/>
          <w:szCs w:val="24"/>
        </w:rPr>
        <w:t>razdoblje u 2024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>. godini</w:t>
      </w:r>
      <w:r w:rsidR="008D1271">
        <w:rPr>
          <w:rFonts w:ascii="Times New Roman" w:hAnsi="Times New Roman" w:cs="Times New Roman"/>
          <w:sz w:val="24"/>
          <w:szCs w:val="24"/>
        </w:rPr>
        <w:t xml:space="preserve"> iznose </w:t>
      </w:r>
      <w:r w:rsidR="00B91468">
        <w:rPr>
          <w:rFonts w:ascii="Times New Roman" w:hAnsi="Times New Roman" w:cs="Times New Roman"/>
          <w:b/>
          <w:sz w:val="24"/>
          <w:szCs w:val="24"/>
        </w:rPr>
        <w:t>1.430.139,56</w:t>
      </w:r>
      <w:r w:rsidRPr="008D1271">
        <w:rPr>
          <w:rFonts w:ascii="Times New Roman" w:hAnsi="Times New Roman" w:cs="Times New Roman"/>
          <w:b/>
          <w:sz w:val="24"/>
          <w:szCs w:val="24"/>
        </w:rPr>
        <w:t xml:space="preserve"> EUR-a,</w:t>
      </w:r>
      <w:r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6D408A">
        <w:rPr>
          <w:rFonts w:ascii="Times New Roman" w:hAnsi="Times New Roman" w:cs="Times New Roman"/>
          <w:sz w:val="24"/>
          <w:szCs w:val="24"/>
        </w:rPr>
        <w:t>a najvećim dijelom odnose</w:t>
      </w:r>
      <w:r w:rsidR="008D1271">
        <w:rPr>
          <w:rFonts w:ascii="Times New Roman" w:hAnsi="Times New Roman" w:cs="Times New Roman"/>
          <w:sz w:val="24"/>
          <w:szCs w:val="24"/>
        </w:rPr>
        <w:t xml:space="preserve"> se na isplatu plaća i materijalnih prava</w:t>
      </w:r>
      <w:r w:rsidR="00327A4A">
        <w:rPr>
          <w:rFonts w:ascii="Times New Roman" w:hAnsi="Times New Roman" w:cs="Times New Roman"/>
          <w:sz w:val="24"/>
          <w:szCs w:val="24"/>
        </w:rPr>
        <w:t xml:space="preserve"> zaposlenika, režijske troškove, </w:t>
      </w:r>
      <w:r w:rsidR="0013338B">
        <w:rPr>
          <w:rFonts w:ascii="Times New Roman" w:hAnsi="Times New Roman" w:cs="Times New Roman"/>
          <w:sz w:val="24"/>
          <w:szCs w:val="24"/>
        </w:rPr>
        <w:t xml:space="preserve">održavanje Fakulteta </w:t>
      </w:r>
      <w:r w:rsidR="00327A4A">
        <w:rPr>
          <w:rFonts w:ascii="Times New Roman" w:hAnsi="Times New Roman" w:cs="Times New Roman"/>
          <w:sz w:val="24"/>
          <w:szCs w:val="24"/>
        </w:rPr>
        <w:t xml:space="preserve">te intelektualne usluge za potrebe projekata i lekture za izdavanje časopisa </w:t>
      </w:r>
      <w:r w:rsidR="00327A4A" w:rsidRPr="00327A4A">
        <w:rPr>
          <w:rFonts w:ascii="Times New Roman" w:hAnsi="Times New Roman" w:cs="Times New Roman"/>
          <w:i/>
          <w:sz w:val="24"/>
          <w:szCs w:val="24"/>
        </w:rPr>
        <w:t>Obnovljeni život.</w:t>
      </w:r>
    </w:p>
    <w:p w:rsidR="000C7BE3" w:rsidRDefault="00B91468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440EA">
        <w:rPr>
          <w:rFonts w:ascii="Times New Roman" w:hAnsi="Times New Roman" w:cs="Times New Roman"/>
          <w:sz w:val="24"/>
          <w:szCs w:val="24"/>
        </w:rPr>
        <w:t xml:space="preserve">2024. godine prema </w:t>
      </w:r>
      <w:r w:rsidR="000C7BE3">
        <w:rPr>
          <w:rFonts w:ascii="Times New Roman" w:hAnsi="Times New Roman" w:cs="Times New Roman"/>
          <w:sz w:val="24"/>
          <w:szCs w:val="24"/>
        </w:rPr>
        <w:t xml:space="preserve">internom </w:t>
      </w:r>
      <w:r w:rsidR="00F440EA">
        <w:rPr>
          <w:rFonts w:ascii="Times New Roman" w:hAnsi="Times New Roman" w:cs="Times New Roman"/>
          <w:sz w:val="24"/>
          <w:szCs w:val="24"/>
        </w:rPr>
        <w:t xml:space="preserve">Pravilniku o jednostavnoj nabavi i Planu nabave za 2024. </w:t>
      </w:r>
      <w:r w:rsidR="00496546">
        <w:rPr>
          <w:rFonts w:ascii="Times New Roman" w:hAnsi="Times New Roman" w:cs="Times New Roman"/>
          <w:sz w:val="24"/>
          <w:szCs w:val="24"/>
        </w:rPr>
        <w:t>financirane su nabave</w:t>
      </w:r>
      <w:r w:rsidR="000C7BE3">
        <w:rPr>
          <w:rFonts w:ascii="Times New Roman" w:hAnsi="Times New Roman" w:cs="Times New Roman"/>
          <w:sz w:val="24"/>
          <w:szCs w:val="24"/>
        </w:rPr>
        <w:t>:</w:t>
      </w:r>
    </w:p>
    <w:p w:rsidR="00321BEC" w:rsidRPr="000C7BE3" w:rsidRDefault="00B91468" w:rsidP="000C7BE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Opremanje </w:t>
      </w:r>
      <w:r w:rsidR="0013338B" w:rsidRPr="000C7BE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ijećnice</w:t>
      </w:r>
      <w:r w:rsidR="00F440EA" w:rsidRPr="000C7BE3">
        <w:rPr>
          <w:rFonts w:ascii="Times New Roman" w:hAnsi="Times New Roman" w:cs="Times New Roman"/>
          <w:sz w:val="24"/>
          <w:szCs w:val="24"/>
        </w:rPr>
        <w:t xml:space="preserve"> Fakulteta</w:t>
      </w:r>
      <w:r w:rsidR="00CC6DDE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iznosu 21.576,65</w:t>
      </w:r>
      <w:r w:rsidR="00CC6DDE">
        <w:rPr>
          <w:rFonts w:ascii="Times New Roman" w:hAnsi="Times New Roman" w:cs="Times New Roman"/>
          <w:sz w:val="24"/>
          <w:szCs w:val="24"/>
        </w:rPr>
        <w:t xml:space="preserve"> EUR-a</w:t>
      </w:r>
      <w:r w:rsidR="002E6CD3">
        <w:rPr>
          <w:rFonts w:ascii="Times New Roman" w:hAnsi="Times New Roman" w:cs="Times New Roman"/>
          <w:sz w:val="24"/>
          <w:szCs w:val="24"/>
        </w:rPr>
        <w:t xml:space="preserve"> za koje su sredstva osigurana interventnim sredstvima</w:t>
      </w:r>
      <w:r w:rsidR="00F440EA" w:rsidRPr="000C7BE3">
        <w:rPr>
          <w:rFonts w:ascii="Times New Roman" w:hAnsi="Times New Roman" w:cs="Times New Roman"/>
          <w:sz w:val="24"/>
          <w:szCs w:val="24"/>
        </w:rPr>
        <w:t xml:space="preserve"> Sveučilišta u Zagrebu</w:t>
      </w:r>
      <w:r w:rsidR="00327A4A">
        <w:rPr>
          <w:rFonts w:ascii="Times New Roman" w:hAnsi="Times New Roman" w:cs="Times New Roman"/>
          <w:sz w:val="24"/>
          <w:szCs w:val="24"/>
        </w:rPr>
        <w:t xml:space="preserve"> iz 2021. godine</w:t>
      </w:r>
    </w:p>
    <w:p w:rsidR="000C7BE3" w:rsidRDefault="000C7BE3" w:rsidP="000C7BE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Fakulteta</w:t>
      </w:r>
      <w:r w:rsidR="00F67F8D">
        <w:rPr>
          <w:rFonts w:ascii="Times New Roman" w:hAnsi="Times New Roman" w:cs="Times New Roman"/>
          <w:sz w:val="24"/>
          <w:szCs w:val="24"/>
        </w:rPr>
        <w:t xml:space="preserve"> u iznosu 4.375,00 EUR-a</w:t>
      </w:r>
      <w:r>
        <w:rPr>
          <w:rFonts w:ascii="Times New Roman" w:hAnsi="Times New Roman" w:cs="Times New Roman"/>
          <w:sz w:val="24"/>
          <w:szCs w:val="24"/>
        </w:rPr>
        <w:t>, a sredstva su osigurana iz izvora 43 – Posebni prihodi</w:t>
      </w:r>
    </w:p>
    <w:p w:rsidR="00B91468" w:rsidRPr="000C7BE3" w:rsidRDefault="002E6CD3" w:rsidP="000C7BE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Saniranje štete od posljedice nevremena iz srpnja 2023. za koje se sredstava osigurana doznakom interventnih sredstava</w:t>
      </w:r>
    </w:p>
    <w:p w:rsidR="00824402" w:rsidRDefault="00824402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F37" w:rsidRDefault="00717F37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3E6" w:rsidRPr="00B10E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6B" w:rsidRDefault="0051606B" w:rsidP="00CC33E6">
      <w:pPr>
        <w:spacing w:after="0" w:line="240" w:lineRule="auto"/>
      </w:pPr>
      <w:r>
        <w:separator/>
      </w:r>
    </w:p>
  </w:endnote>
  <w:endnote w:type="continuationSeparator" w:id="0">
    <w:p w:rsidR="0051606B" w:rsidRDefault="0051606B" w:rsidP="00C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E6" w:rsidRDefault="00CC33E6">
    <w:pPr>
      <w:pStyle w:val="Podnoje"/>
      <w:jc w:val="center"/>
    </w:pPr>
  </w:p>
  <w:p w:rsidR="00CC33E6" w:rsidRDefault="00CC33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6B" w:rsidRDefault="0051606B" w:rsidP="00CC33E6">
      <w:pPr>
        <w:spacing w:after="0" w:line="240" w:lineRule="auto"/>
      </w:pPr>
      <w:r>
        <w:separator/>
      </w:r>
    </w:p>
  </w:footnote>
  <w:footnote w:type="continuationSeparator" w:id="0">
    <w:p w:rsidR="0051606B" w:rsidRDefault="0051606B" w:rsidP="00CC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33F"/>
    <w:multiLevelType w:val="hybridMultilevel"/>
    <w:tmpl w:val="0D8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FEC"/>
    <w:multiLevelType w:val="hybridMultilevel"/>
    <w:tmpl w:val="83480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A0A2C"/>
    <w:rsid w:val="000A1A2E"/>
    <w:rsid w:val="000A263B"/>
    <w:rsid w:val="000C7BE3"/>
    <w:rsid w:val="000D0A1C"/>
    <w:rsid w:val="000D137A"/>
    <w:rsid w:val="000F0C77"/>
    <w:rsid w:val="0013338B"/>
    <w:rsid w:val="00143083"/>
    <w:rsid w:val="00182B66"/>
    <w:rsid w:val="00186B7B"/>
    <w:rsid w:val="001A7487"/>
    <w:rsid w:val="00230470"/>
    <w:rsid w:val="00245B1D"/>
    <w:rsid w:val="002619C8"/>
    <w:rsid w:val="0029735D"/>
    <w:rsid w:val="00297F7A"/>
    <w:rsid w:val="002B2D5F"/>
    <w:rsid w:val="002E6CD3"/>
    <w:rsid w:val="00321BEC"/>
    <w:rsid w:val="00327A4A"/>
    <w:rsid w:val="003A22DB"/>
    <w:rsid w:val="00407290"/>
    <w:rsid w:val="00466878"/>
    <w:rsid w:val="004752EF"/>
    <w:rsid w:val="00475767"/>
    <w:rsid w:val="00496546"/>
    <w:rsid w:val="0051606B"/>
    <w:rsid w:val="0053741A"/>
    <w:rsid w:val="005722A3"/>
    <w:rsid w:val="005B0F11"/>
    <w:rsid w:val="005C1418"/>
    <w:rsid w:val="00605080"/>
    <w:rsid w:val="00624C16"/>
    <w:rsid w:val="00643169"/>
    <w:rsid w:val="006D408A"/>
    <w:rsid w:val="0071491A"/>
    <w:rsid w:val="00717F37"/>
    <w:rsid w:val="0072334A"/>
    <w:rsid w:val="007835D2"/>
    <w:rsid w:val="007A6075"/>
    <w:rsid w:val="00824402"/>
    <w:rsid w:val="00827345"/>
    <w:rsid w:val="0083035B"/>
    <w:rsid w:val="00886D68"/>
    <w:rsid w:val="00891BA6"/>
    <w:rsid w:val="008D1271"/>
    <w:rsid w:val="00926035"/>
    <w:rsid w:val="0094274B"/>
    <w:rsid w:val="00975BA7"/>
    <w:rsid w:val="009839DC"/>
    <w:rsid w:val="009C4554"/>
    <w:rsid w:val="009D7CA0"/>
    <w:rsid w:val="00A34FF7"/>
    <w:rsid w:val="00AC288F"/>
    <w:rsid w:val="00AE2812"/>
    <w:rsid w:val="00B10EC0"/>
    <w:rsid w:val="00B7793B"/>
    <w:rsid w:val="00B91468"/>
    <w:rsid w:val="00BB234E"/>
    <w:rsid w:val="00BF44C6"/>
    <w:rsid w:val="00C466A2"/>
    <w:rsid w:val="00C8336E"/>
    <w:rsid w:val="00CA12E2"/>
    <w:rsid w:val="00CC33E6"/>
    <w:rsid w:val="00CC6DDE"/>
    <w:rsid w:val="00D019AB"/>
    <w:rsid w:val="00D25185"/>
    <w:rsid w:val="00D55078"/>
    <w:rsid w:val="00D96340"/>
    <w:rsid w:val="00DD2586"/>
    <w:rsid w:val="00DF778D"/>
    <w:rsid w:val="00E158AF"/>
    <w:rsid w:val="00E324E2"/>
    <w:rsid w:val="00E34EA9"/>
    <w:rsid w:val="00E74D93"/>
    <w:rsid w:val="00E84ECA"/>
    <w:rsid w:val="00F440EA"/>
    <w:rsid w:val="00F471E7"/>
    <w:rsid w:val="00F67F8D"/>
    <w:rsid w:val="00F70550"/>
    <w:rsid w:val="00F975F0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DF71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3E6"/>
  </w:style>
  <w:style w:type="paragraph" w:styleId="Podnoje">
    <w:name w:val="footer"/>
    <w:basedOn w:val="Normal"/>
    <w:link w:val="Podno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3E6"/>
  </w:style>
  <w:style w:type="character" w:customStyle="1" w:styleId="zadanifontodlomka-000006">
    <w:name w:val="zadanifontodlomka-000006"/>
    <w:basedOn w:val="Zadanifontodlomka"/>
    <w:rsid w:val="00B10EC0"/>
    <w:rPr>
      <w:rFonts w:ascii="Times New Roman" w:hAnsi="Times New Roman" w:cs="Times New Roman" w:hint="default"/>
      <w:b w:val="0"/>
      <w:bCs w:val="0"/>
    </w:rPr>
  </w:style>
  <w:style w:type="paragraph" w:styleId="Odlomakpopisa">
    <w:name w:val="List Paragraph"/>
    <w:basedOn w:val="Normal"/>
    <w:uiPriority w:val="34"/>
    <w:qFormat/>
    <w:rsid w:val="001A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 Ledić</cp:lastModifiedBy>
  <cp:revision>2</cp:revision>
  <cp:lastPrinted>2022-09-28T10:43:00Z</cp:lastPrinted>
  <dcterms:created xsi:type="dcterms:W3CDTF">2025-03-21T12:45:00Z</dcterms:created>
  <dcterms:modified xsi:type="dcterms:W3CDTF">2025-03-21T12:45:00Z</dcterms:modified>
</cp:coreProperties>
</file>