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PLANA </w:t>
      </w:r>
    </w:p>
    <w:p w:rsidR="007A6075" w:rsidRDefault="007A6075" w:rsidP="007A60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0309E5">
        <w:rPr>
          <w:rFonts w:ascii="Times New Roman" w:hAnsi="Times New Roman" w:cs="Times New Roman"/>
          <w:b/>
          <w:sz w:val="24"/>
          <w:szCs w:val="24"/>
        </w:rPr>
        <w:t xml:space="preserve">               za razdoblje 2024.-2026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B0F11" w:rsidRDefault="005B0F11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F11" w:rsidRDefault="005B0F11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6154 Sveučilište u Zagrebu-Fakultet filozofije i religijskih znanosti</w:t>
      </w:r>
    </w:p>
    <w:p w:rsidR="00B7793B" w:rsidRPr="00624C16" w:rsidRDefault="00B7793B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3E6" w:rsidRDefault="00CC33E6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812" w:rsidRDefault="00605080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080">
        <w:rPr>
          <w:rFonts w:ascii="Times New Roman" w:hAnsi="Times New Roman" w:cs="Times New Roman"/>
          <w:sz w:val="24"/>
          <w:szCs w:val="24"/>
        </w:rPr>
        <w:t>Sukladno članku 36. Zakona o proračunu (NN 144/21)</w:t>
      </w:r>
      <w:r w:rsidR="005B0F11">
        <w:rPr>
          <w:rFonts w:ascii="Times New Roman" w:hAnsi="Times New Roman" w:cs="Times New Roman"/>
          <w:sz w:val="24"/>
          <w:szCs w:val="24"/>
        </w:rPr>
        <w:t>, dostavljamo Vam obrazloženje općeg dijela fina</w:t>
      </w:r>
      <w:r w:rsidR="000309E5">
        <w:rPr>
          <w:rFonts w:ascii="Times New Roman" w:hAnsi="Times New Roman" w:cs="Times New Roman"/>
          <w:sz w:val="24"/>
          <w:szCs w:val="24"/>
        </w:rPr>
        <w:t>ncijskog plana za razdoblje 2024.- 2026</w:t>
      </w:r>
      <w:r w:rsidR="005B0F11">
        <w:rPr>
          <w:rFonts w:ascii="Times New Roman" w:hAnsi="Times New Roman" w:cs="Times New Roman"/>
          <w:sz w:val="24"/>
          <w:szCs w:val="24"/>
        </w:rPr>
        <w:t xml:space="preserve">. godina. </w:t>
      </w:r>
      <w:r w:rsidR="005C1418">
        <w:rPr>
          <w:rFonts w:ascii="Times New Roman" w:hAnsi="Times New Roman" w:cs="Times New Roman"/>
          <w:sz w:val="24"/>
          <w:szCs w:val="24"/>
        </w:rPr>
        <w:t>U ovom obrazloženju</w:t>
      </w:r>
      <w:r w:rsidR="00975BA7">
        <w:rPr>
          <w:rFonts w:ascii="Times New Roman" w:hAnsi="Times New Roman" w:cs="Times New Roman"/>
          <w:sz w:val="24"/>
          <w:szCs w:val="24"/>
        </w:rPr>
        <w:t xml:space="preserve"> </w:t>
      </w:r>
      <w:r w:rsidR="005C1418">
        <w:rPr>
          <w:rFonts w:ascii="Times New Roman" w:hAnsi="Times New Roman" w:cs="Times New Roman"/>
          <w:sz w:val="24"/>
          <w:szCs w:val="24"/>
        </w:rPr>
        <w:t>daje se opća slika financijskog plana kroz obrazloženje ukupnih prihoda, primitaka, rashoda, izdataka, prijenosa sredstava iz</w:t>
      </w:r>
      <w:r w:rsidR="005B0F11">
        <w:rPr>
          <w:rFonts w:ascii="Times New Roman" w:hAnsi="Times New Roman" w:cs="Times New Roman"/>
          <w:sz w:val="24"/>
          <w:szCs w:val="24"/>
        </w:rPr>
        <w:t xml:space="preserve"> prethodne i u sljedeću godinu te ukupnih dospjelih obveza.</w:t>
      </w:r>
    </w:p>
    <w:p w:rsidR="00CC33E6" w:rsidRPr="0053741A" w:rsidRDefault="00CC33E6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34E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:rsidR="0083035B" w:rsidRDefault="000309E5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2024</w:t>
      </w:r>
      <w:r w:rsidR="005B0F11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777E1E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4D7EBE">
        <w:rPr>
          <w:rFonts w:ascii="Times New Roman" w:hAnsi="Times New Roman" w:cs="Times New Roman"/>
          <w:sz w:val="24"/>
          <w:szCs w:val="24"/>
        </w:rPr>
        <w:t>1.389.618</w:t>
      </w:r>
      <w:r w:rsidR="00E767C1">
        <w:rPr>
          <w:rFonts w:ascii="Times New Roman" w:hAnsi="Times New Roman" w:cs="Times New Roman"/>
          <w:sz w:val="24"/>
          <w:szCs w:val="24"/>
        </w:rPr>
        <w:t>,00</w:t>
      </w:r>
      <w:r w:rsidR="005B0F11" w:rsidRPr="00E324E2">
        <w:rPr>
          <w:rFonts w:ascii="Times New Roman" w:hAnsi="Times New Roman" w:cs="Times New Roman"/>
          <w:sz w:val="24"/>
          <w:szCs w:val="24"/>
        </w:rPr>
        <w:t xml:space="preserve"> EUR-a</w:t>
      </w:r>
      <w:r w:rsidR="0083035B" w:rsidRPr="00E324E2">
        <w:rPr>
          <w:rFonts w:ascii="Times New Roman" w:hAnsi="Times New Roman" w:cs="Times New Roman"/>
          <w:sz w:val="24"/>
          <w:szCs w:val="24"/>
        </w:rPr>
        <w:t xml:space="preserve">, </w:t>
      </w:r>
      <w:r w:rsidR="00E158AF">
        <w:rPr>
          <w:rFonts w:ascii="Times New Roman" w:hAnsi="Times New Roman" w:cs="Times New Roman"/>
          <w:sz w:val="24"/>
          <w:szCs w:val="24"/>
        </w:rPr>
        <w:t>a sa</w:t>
      </w:r>
      <w:r w:rsidR="00E767C1">
        <w:rPr>
          <w:rFonts w:ascii="Times New Roman" w:hAnsi="Times New Roman" w:cs="Times New Roman"/>
          <w:sz w:val="24"/>
          <w:szCs w:val="24"/>
        </w:rPr>
        <w:t>stoji se od izvora 11= 1.284.398</w:t>
      </w:r>
      <w:r w:rsidR="00E158AF">
        <w:rPr>
          <w:rFonts w:ascii="Times New Roman" w:hAnsi="Times New Roman" w:cs="Times New Roman"/>
          <w:sz w:val="24"/>
          <w:szCs w:val="24"/>
        </w:rPr>
        <w:t xml:space="preserve">,00 </w:t>
      </w:r>
      <w:r w:rsidR="00E97EE5">
        <w:rPr>
          <w:rFonts w:ascii="Times New Roman" w:hAnsi="Times New Roman" w:cs="Times New Roman"/>
          <w:sz w:val="24"/>
          <w:szCs w:val="24"/>
        </w:rPr>
        <w:t>EUR-a i preostaloga</w:t>
      </w:r>
      <w:r w:rsidR="00E324E2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324E2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>osa</w:t>
      </w:r>
      <w:r w:rsidR="0053741A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koji </w:t>
      </w:r>
      <w:r w:rsidR="0053741A">
        <w:rPr>
          <w:rFonts w:ascii="Times New Roman" w:hAnsi="Times New Roman" w:cs="Times New Roman"/>
          <w:sz w:val="24"/>
          <w:szCs w:val="24"/>
        </w:rPr>
        <w:t xml:space="preserve">se odnosi na vlastite </w:t>
      </w:r>
      <w:r w:rsidR="004D7EBE">
        <w:rPr>
          <w:rFonts w:ascii="Times New Roman" w:hAnsi="Times New Roman" w:cs="Times New Roman"/>
          <w:sz w:val="24"/>
          <w:szCs w:val="24"/>
        </w:rPr>
        <w:t xml:space="preserve">prihode </w:t>
      </w:r>
      <w:proofErr w:type="spellStart"/>
      <w:r w:rsidR="00E97EE5">
        <w:rPr>
          <w:rFonts w:ascii="Times New Roman" w:hAnsi="Times New Roman" w:cs="Times New Roman"/>
          <w:sz w:val="24"/>
          <w:szCs w:val="24"/>
        </w:rPr>
        <w:t>prihode</w:t>
      </w:r>
      <w:proofErr w:type="spellEnd"/>
      <w:r w:rsidR="00E97EE5">
        <w:rPr>
          <w:rFonts w:ascii="Times New Roman" w:hAnsi="Times New Roman" w:cs="Times New Roman"/>
          <w:sz w:val="24"/>
          <w:szCs w:val="24"/>
        </w:rPr>
        <w:t xml:space="preserve"> za posebne namjene</w:t>
      </w:r>
      <w:r w:rsidR="004D7EBE">
        <w:rPr>
          <w:rFonts w:ascii="Times New Roman" w:hAnsi="Times New Roman" w:cs="Times New Roman"/>
          <w:sz w:val="24"/>
          <w:szCs w:val="24"/>
        </w:rPr>
        <w:t xml:space="preserve"> te na namjenske prim</w:t>
      </w:r>
      <w:r w:rsidR="001F532F">
        <w:rPr>
          <w:rFonts w:ascii="Times New Roman" w:hAnsi="Times New Roman" w:cs="Times New Roman"/>
          <w:sz w:val="24"/>
          <w:szCs w:val="24"/>
        </w:rPr>
        <w:t>i</w:t>
      </w:r>
      <w:r w:rsidR="004D7EBE">
        <w:rPr>
          <w:rFonts w:ascii="Times New Roman" w:hAnsi="Times New Roman" w:cs="Times New Roman"/>
          <w:sz w:val="24"/>
          <w:szCs w:val="24"/>
        </w:rPr>
        <w:t>tke – NPOO.</w:t>
      </w:r>
    </w:p>
    <w:p w:rsidR="00E97EE5" w:rsidRDefault="000309E5" w:rsidP="00E97E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2025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4D7EBE">
        <w:rPr>
          <w:rFonts w:ascii="Times New Roman" w:hAnsi="Times New Roman" w:cs="Times New Roman"/>
          <w:sz w:val="24"/>
          <w:szCs w:val="24"/>
        </w:rPr>
        <w:t xml:space="preserve">1.341.299,00 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E97EE5">
        <w:rPr>
          <w:rFonts w:ascii="Times New Roman" w:hAnsi="Times New Roman" w:cs="Times New Roman"/>
          <w:sz w:val="24"/>
          <w:szCs w:val="24"/>
        </w:rPr>
        <w:t>a sa</w:t>
      </w:r>
      <w:r w:rsidR="004D7EBE">
        <w:rPr>
          <w:rFonts w:ascii="Times New Roman" w:hAnsi="Times New Roman" w:cs="Times New Roman"/>
          <w:sz w:val="24"/>
          <w:szCs w:val="24"/>
        </w:rPr>
        <w:t>stoji se od izvora 11= 1.288.185,00</w:t>
      </w:r>
      <w:r w:rsidR="0053741A">
        <w:rPr>
          <w:rFonts w:ascii="Times New Roman" w:hAnsi="Times New Roman" w:cs="Times New Roman"/>
          <w:sz w:val="24"/>
          <w:szCs w:val="24"/>
        </w:rPr>
        <w:t xml:space="preserve"> EUR-a </w:t>
      </w:r>
      <w:r w:rsidR="00E97EE5">
        <w:rPr>
          <w:rFonts w:ascii="Times New Roman" w:hAnsi="Times New Roman" w:cs="Times New Roman"/>
          <w:sz w:val="24"/>
          <w:szCs w:val="24"/>
        </w:rPr>
        <w:t>i preostaloga</w:t>
      </w:r>
      <w:r w:rsidR="00E97EE5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97EE5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 xml:space="preserve">osa koji </w:t>
      </w:r>
      <w:r w:rsidR="004D7EBE">
        <w:rPr>
          <w:rFonts w:ascii="Times New Roman" w:hAnsi="Times New Roman" w:cs="Times New Roman"/>
          <w:sz w:val="24"/>
          <w:szCs w:val="24"/>
        </w:rPr>
        <w:t xml:space="preserve">se odnosi na vlastite prihode , </w:t>
      </w:r>
      <w:r w:rsidR="00E97EE5">
        <w:rPr>
          <w:rFonts w:ascii="Times New Roman" w:hAnsi="Times New Roman" w:cs="Times New Roman"/>
          <w:sz w:val="24"/>
          <w:szCs w:val="24"/>
        </w:rPr>
        <w:t>prihode za posebne namjene</w:t>
      </w:r>
      <w:r w:rsidR="004D7EBE">
        <w:rPr>
          <w:rFonts w:ascii="Times New Roman" w:hAnsi="Times New Roman" w:cs="Times New Roman"/>
          <w:sz w:val="24"/>
          <w:szCs w:val="24"/>
        </w:rPr>
        <w:t xml:space="preserve"> </w:t>
      </w:r>
      <w:r w:rsidR="001F532F">
        <w:rPr>
          <w:rFonts w:ascii="Times New Roman" w:hAnsi="Times New Roman" w:cs="Times New Roman"/>
          <w:sz w:val="24"/>
          <w:szCs w:val="24"/>
        </w:rPr>
        <w:t>te na namjenske primitke</w:t>
      </w:r>
      <w:r w:rsidR="004D7EBE">
        <w:rPr>
          <w:rFonts w:ascii="Times New Roman" w:hAnsi="Times New Roman" w:cs="Times New Roman"/>
          <w:sz w:val="24"/>
          <w:szCs w:val="24"/>
        </w:rPr>
        <w:t xml:space="preserve"> – NPOO.</w:t>
      </w:r>
    </w:p>
    <w:p w:rsidR="0053741A" w:rsidRDefault="000309E5" w:rsidP="005374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2026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se planiraju u iznosu 1.345.168,00</w:t>
      </w:r>
      <w:r w:rsidR="0053741A" w:rsidRPr="00E324E2">
        <w:rPr>
          <w:rFonts w:ascii="Times New Roman" w:hAnsi="Times New Roman" w:cs="Times New Roman"/>
          <w:sz w:val="24"/>
          <w:szCs w:val="24"/>
        </w:rPr>
        <w:t xml:space="preserve"> EUR-a, </w:t>
      </w:r>
      <w:r w:rsidR="00E97EE5">
        <w:rPr>
          <w:rFonts w:ascii="Times New Roman" w:hAnsi="Times New Roman" w:cs="Times New Roman"/>
          <w:sz w:val="24"/>
          <w:szCs w:val="24"/>
        </w:rPr>
        <w:t xml:space="preserve">a </w:t>
      </w:r>
      <w:r w:rsidR="004D7EBE">
        <w:rPr>
          <w:rFonts w:ascii="Times New Roman" w:hAnsi="Times New Roman" w:cs="Times New Roman"/>
          <w:sz w:val="24"/>
          <w:szCs w:val="24"/>
        </w:rPr>
        <w:t>sastoji se od izvora 11= 1.288.185,00</w:t>
      </w:r>
      <w:r w:rsidR="0053741A">
        <w:rPr>
          <w:rFonts w:ascii="Times New Roman" w:hAnsi="Times New Roman" w:cs="Times New Roman"/>
          <w:sz w:val="24"/>
          <w:szCs w:val="24"/>
        </w:rPr>
        <w:t xml:space="preserve"> EUR-a</w:t>
      </w:r>
      <w:r w:rsidR="00E97EE5" w:rsidRPr="00E97EE5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>i preostaloga</w:t>
      </w:r>
      <w:r w:rsidR="00E97EE5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 xml:space="preserve">manjeg </w:t>
      </w:r>
      <w:r w:rsidR="00E97EE5" w:rsidRPr="00E324E2">
        <w:rPr>
          <w:rFonts w:ascii="Times New Roman" w:hAnsi="Times New Roman" w:cs="Times New Roman"/>
          <w:sz w:val="24"/>
          <w:szCs w:val="24"/>
        </w:rPr>
        <w:t>izn</w:t>
      </w:r>
      <w:r w:rsidR="00E97EE5">
        <w:rPr>
          <w:rFonts w:ascii="Times New Roman" w:hAnsi="Times New Roman" w:cs="Times New Roman"/>
          <w:sz w:val="24"/>
          <w:szCs w:val="24"/>
        </w:rPr>
        <w:t xml:space="preserve">osa koji </w:t>
      </w:r>
      <w:r w:rsidR="004D7EBE">
        <w:rPr>
          <w:rFonts w:ascii="Times New Roman" w:hAnsi="Times New Roman" w:cs="Times New Roman"/>
          <w:sz w:val="24"/>
          <w:szCs w:val="24"/>
        </w:rPr>
        <w:t xml:space="preserve">se odnosi na vlastite prihode , </w:t>
      </w:r>
      <w:r w:rsidR="00E97EE5">
        <w:rPr>
          <w:rFonts w:ascii="Times New Roman" w:hAnsi="Times New Roman" w:cs="Times New Roman"/>
          <w:sz w:val="24"/>
          <w:szCs w:val="24"/>
        </w:rPr>
        <w:t>prihode za posebne namjene</w:t>
      </w:r>
      <w:r w:rsidR="004D7EBE">
        <w:rPr>
          <w:rFonts w:ascii="Times New Roman" w:hAnsi="Times New Roman" w:cs="Times New Roman"/>
          <w:sz w:val="24"/>
          <w:szCs w:val="24"/>
        </w:rPr>
        <w:t xml:space="preserve"> </w:t>
      </w:r>
      <w:r w:rsidR="001F532F">
        <w:rPr>
          <w:rFonts w:ascii="Times New Roman" w:hAnsi="Times New Roman" w:cs="Times New Roman"/>
          <w:sz w:val="24"/>
          <w:szCs w:val="24"/>
        </w:rPr>
        <w:t>te na namjenske primitke</w:t>
      </w:r>
      <w:r w:rsidR="004D7EBE">
        <w:rPr>
          <w:rFonts w:ascii="Times New Roman" w:hAnsi="Times New Roman" w:cs="Times New Roman"/>
          <w:sz w:val="24"/>
          <w:szCs w:val="24"/>
        </w:rPr>
        <w:t xml:space="preserve"> – NPOO.</w:t>
      </w: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RASHODI I IZDACI</w:t>
      </w:r>
    </w:p>
    <w:p w:rsidR="004752EF" w:rsidRDefault="004752EF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rashodi</w:t>
      </w:r>
      <w:r w:rsidR="00E97EE5">
        <w:rPr>
          <w:rFonts w:ascii="Times New Roman" w:hAnsi="Times New Roman" w:cs="Times New Roman"/>
          <w:b/>
          <w:i/>
          <w:sz w:val="24"/>
          <w:szCs w:val="24"/>
        </w:rPr>
        <w:t xml:space="preserve"> za 2024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1F532F">
        <w:rPr>
          <w:rFonts w:ascii="Times New Roman" w:hAnsi="Times New Roman" w:cs="Times New Roman"/>
          <w:sz w:val="24"/>
          <w:szCs w:val="24"/>
        </w:rPr>
        <w:t xml:space="preserve"> se planiraju u iznosu 1.389.118,00</w:t>
      </w:r>
      <w:r w:rsidRPr="00E324E2">
        <w:rPr>
          <w:rFonts w:ascii="Times New Roman" w:hAnsi="Times New Roman" w:cs="Times New Roman"/>
          <w:sz w:val="24"/>
          <w:szCs w:val="24"/>
        </w:rPr>
        <w:t xml:space="preserve"> EUR-a, </w:t>
      </w:r>
      <w:r w:rsidR="00BB234E">
        <w:rPr>
          <w:rFonts w:ascii="Times New Roman" w:hAnsi="Times New Roman" w:cs="Times New Roman"/>
          <w:sz w:val="24"/>
          <w:szCs w:val="24"/>
        </w:rPr>
        <w:t xml:space="preserve">a </w:t>
      </w:r>
      <w:r w:rsidR="00E97EE5">
        <w:rPr>
          <w:rFonts w:ascii="Times New Roman" w:hAnsi="Times New Roman" w:cs="Times New Roman"/>
          <w:sz w:val="24"/>
          <w:szCs w:val="24"/>
        </w:rPr>
        <w:t>sa</w:t>
      </w:r>
      <w:r w:rsidR="001F532F">
        <w:rPr>
          <w:rFonts w:ascii="Times New Roman" w:hAnsi="Times New Roman" w:cs="Times New Roman"/>
          <w:sz w:val="24"/>
          <w:szCs w:val="24"/>
        </w:rPr>
        <w:t>stoji se od izvora 11= 1.284.398,00</w:t>
      </w:r>
      <w:r w:rsidR="00BB234E">
        <w:rPr>
          <w:rFonts w:ascii="Times New Roman" w:hAnsi="Times New Roman" w:cs="Times New Roman"/>
          <w:sz w:val="24"/>
          <w:szCs w:val="24"/>
        </w:rPr>
        <w:t xml:space="preserve"> </w:t>
      </w:r>
      <w:r w:rsidR="00E97EE5">
        <w:rPr>
          <w:rFonts w:ascii="Times New Roman" w:hAnsi="Times New Roman" w:cs="Times New Roman"/>
          <w:sz w:val="24"/>
          <w:szCs w:val="24"/>
        </w:rPr>
        <w:t>EUR-a s kojeg se financ</w:t>
      </w:r>
      <w:r w:rsidR="00A316F6">
        <w:rPr>
          <w:rFonts w:ascii="Times New Roman" w:hAnsi="Times New Roman" w:cs="Times New Roman"/>
          <w:sz w:val="24"/>
          <w:szCs w:val="24"/>
        </w:rPr>
        <w:t>ira veći dio rashoda poslovanja koje se odnose na plaće i znans</w:t>
      </w:r>
      <w:r w:rsidR="00A27901">
        <w:rPr>
          <w:rFonts w:ascii="Times New Roman" w:hAnsi="Times New Roman" w:cs="Times New Roman"/>
          <w:sz w:val="24"/>
          <w:szCs w:val="24"/>
        </w:rPr>
        <w:t xml:space="preserve">tveno-istraživačku djelatnost, </w:t>
      </w:r>
      <w:r w:rsidR="00A316F6">
        <w:rPr>
          <w:rFonts w:ascii="Times New Roman" w:hAnsi="Times New Roman" w:cs="Times New Roman"/>
          <w:sz w:val="24"/>
          <w:szCs w:val="24"/>
        </w:rPr>
        <w:t>izvora 43=</w:t>
      </w:r>
      <w:r w:rsidR="001F532F">
        <w:rPr>
          <w:rFonts w:ascii="Times New Roman" w:hAnsi="Times New Roman" w:cs="Times New Roman"/>
          <w:sz w:val="24"/>
          <w:szCs w:val="24"/>
        </w:rPr>
        <w:t xml:space="preserve"> 94.016</w:t>
      </w:r>
      <w:r w:rsidR="00A316F6">
        <w:rPr>
          <w:rFonts w:ascii="Times New Roman" w:hAnsi="Times New Roman" w:cs="Times New Roman"/>
          <w:sz w:val="24"/>
          <w:szCs w:val="24"/>
        </w:rPr>
        <w:t>,00 EUR-a kojim će se financira</w:t>
      </w:r>
      <w:r w:rsidR="00A27901">
        <w:rPr>
          <w:rFonts w:ascii="Times New Roman" w:hAnsi="Times New Roman" w:cs="Times New Roman"/>
          <w:sz w:val="24"/>
          <w:szCs w:val="24"/>
        </w:rPr>
        <w:t>t</w:t>
      </w:r>
      <w:r w:rsidR="00A316F6">
        <w:rPr>
          <w:rFonts w:ascii="Times New Roman" w:hAnsi="Times New Roman" w:cs="Times New Roman"/>
          <w:sz w:val="24"/>
          <w:szCs w:val="24"/>
        </w:rPr>
        <w:t>i obnova Vijećnice i ostala investicijsko-materijalna ulaganja u zgradi Fakulteta</w:t>
      </w:r>
      <w:r w:rsidR="00A27901">
        <w:rPr>
          <w:rFonts w:ascii="Times New Roman" w:hAnsi="Times New Roman" w:cs="Times New Roman"/>
          <w:sz w:val="24"/>
          <w:szCs w:val="24"/>
        </w:rPr>
        <w:t xml:space="preserve"> te preostaloga manjeg iznosa s izvora 31 </w:t>
      </w:r>
      <w:r w:rsidR="001F532F">
        <w:rPr>
          <w:rFonts w:ascii="Times New Roman" w:hAnsi="Times New Roman" w:cs="Times New Roman"/>
          <w:sz w:val="24"/>
          <w:szCs w:val="24"/>
        </w:rPr>
        <w:t xml:space="preserve">i 581 </w:t>
      </w:r>
      <w:r w:rsidR="00A27901">
        <w:rPr>
          <w:rFonts w:ascii="Times New Roman" w:hAnsi="Times New Roman" w:cs="Times New Roman"/>
          <w:sz w:val="24"/>
          <w:szCs w:val="24"/>
        </w:rPr>
        <w:t>s kojeg će se financirati ostali rashodi poslovanja</w:t>
      </w:r>
      <w:r w:rsidR="00A316F6">
        <w:rPr>
          <w:rFonts w:ascii="Times New Roman" w:hAnsi="Times New Roman" w:cs="Times New Roman"/>
          <w:sz w:val="24"/>
          <w:szCs w:val="24"/>
        </w:rPr>
        <w:t>.</w:t>
      </w:r>
    </w:p>
    <w:p w:rsidR="004752EF" w:rsidRDefault="00891BA6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rashoda</w:t>
      </w:r>
      <w:r w:rsidR="00A316F6">
        <w:rPr>
          <w:rFonts w:ascii="Times New Roman" w:hAnsi="Times New Roman" w:cs="Times New Roman"/>
          <w:b/>
          <w:i/>
          <w:sz w:val="24"/>
          <w:szCs w:val="24"/>
        </w:rPr>
        <w:t xml:space="preserve"> za 2025. i 2026</w:t>
      </w:r>
      <w:r w:rsidR="004752EF" w:rsidRPr="004752EF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FC6900">
        <w:rPr>
          <w:rFonts w:ascii="Times New Roman" w:hAnsi="Times New Roman" w:cs="Times New Roman"/>
          <w:sz w:val="24"/>
          <w:szCs w:val="24"/>
        </w:rPr>
        <w:t xml:space="preserve"> s</w:t>
      </w:r>
      <w:r w:rsidR="00BB234E">
        <w:rPr>
          <w:rFonts w:ascii="Times New Roman" w:hAnsi="Times New Roman" w:cs="Times New Roman"/>
          <w:sz w:val="24"/>
          <w:szCs w:val="24"/>
        </w:rPr>
        <w:t xml:space="preserve">e planiraju u manjim iznosima </w:t>
      </w:r>
      <w:r w:rsidR="00A316F6">
        <w:rPr>
          <w:rFonts w:ascii="Times New Roman" w:hAnsi="Times New Roman" w:cs="Times New Roman"/>
          <w:sz w:val="24"/>
          <w:szCs w:val="24"/>
        </w:rPr>
        <w:t>u odnosu na 2024. godinu jer se većina investicijskih aktivnosti p</w:t>
      </w:r>
      <w:r w:rsidR="00A27901">
        <w:rPr>
          <w:rFonts w:ascii="Times New Roman" w:hAnsi="Times New Roman" w:cs="Times New Roman"/>
          <w:sz w:val="24"/>
          <w:szCs w:val="24"/>
        </w:rPr>
        <w:t>lanira ostvariti u 2024. godini i bit će pokriveni sa planiranim prihodima za 2025. i 2026. godinu.</w:t>
      </w:r>
    </w:p>
    <w:p w:rsidR="00BB234E" w:rsidRDefault="00BB234E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PRIJENOS SREDSTAVA IZ PRETHODNE I U SLJEDEĆU GODINU</w:t>
      </w:r>
    </w:p>
    <w:p w:rsidR="00891BA6" w:rsidRPr="00891BA6" w:rsidRDefault="000309E5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Prijenos sredstava za 2024</w:t>
      </w:r>
      <w:r w:rsidR="00CF1E01">
        <w:rPr>
          <w:rFonts w:ascii="Times New Roman" w:hAnsi="Times New Roman" w:cs="Times New Roman"/>
          <w:sz w:val="24"/>
          <w:szCs w:val="24"/>
        </w:rPr>
        <w:t>. godinu iznose 86.716</w:t>
      </w:r>
      <w:r w:rsidR="00A316F6">
        <w:rPr>
          <w:rFonts w:ascii="Times New Roman" w:hAnsi="Times New Roman" w:cs="Times New Roman"/>
          <w:sz w:val="24"/>
          <w:szCs w:val="24"/>
        </w:rPr>
        <w:t>,00</w:t>
      </w:r>
      <w:r w:rsidR="00891BA6" w:rsidRPr="00891BA6">
        <w:rPr>
          <w:rFonts w:ascii="Times New Roman" w:hAnsi="Times New Roman" w:cs="Times New Roman"/>
          <w:sz w:val="24"/>
          <w:szCs w:val="24"/>
        </w:rPr>
        <w:t xml:space="preserve"> EUR-a, a odnose s</w:t>
      </w:r>
      <w:r w:rsidR="00CF1E01">
        <w:rPr>
          <w:rFonts w:ascii="Times New Roman" w:hAnsi="Times New Roman" w:cs="Times New Roman"/>
          <w:sz w:val="24"/>
          <w:szCs w:val="24"/>
        </w:rPr>
        <w:t>e na ulaganje u usluge investicijskoga održavanja</w:t>
      </w:r>
      <w:r w:rsidR="00A316F6">
        <w:rPr>
          <w:rFonts w:ascii="Times New Roman" w:hAnsi="Times New Roman" w:cs="Times New Roman"/>
          <w:sz w:val="24"/>
          <w:szCs w:val="24"/>
        </w:rPr>
        <w:t xml:space="preserve"> i nabavu</w:t>
      </w:r>
      <w:r w:rsidR="00CF1E01">
        <w:rPr>
          <w:rFonts w:ascii="Times New Roman" w:hAnsi="Times New Roman" w:cs="Times New Roman"/>
          <w:sz w:val="24"/>
          <w:szCs w:val="24"/>
        </w:rPr>
        <w:t xml:space="preserve"> uredskog</w:t>
      </w:r>
      <w:r w:rsidR="00A316F6">
        <w:rPr>
          <w:rFonts w:ascii="Times New Roman" w:hAnsi="Times New Roman" w:cs="Times New Roman"/>
          <w:sz w:val="24"/>
          <w:szCs w:val="24"/>
        </w:rPr>
        <w:t>a</w:t>
      </w:r>
      <w:r w:rsidR="00CF1E01">
        <w:rPr>
          <w:rFonts w:ascii="Times New Roman" w:hAnsi="Times New Roman" w:cs="Times New Roman"/>
          <w:sz w:val="24"/>
          <w:szCs w:val="24"/>
        </w:rPr>
        <w:t xml:space="preserve"> namještaja</w:t>
      </w:r>
      <w:r w:rsidR="00891BA6" w:rsidRPr="00891BA6">
        <w:rPr>
          <w:rFonts w:ascii="Times New Roman" w:hAnsi="Times New Roman" w:cs="Times New Roman"/>
          <w:sz w:val="24"/>
          <w:szCs w:val="24"/>
        </w:rPr>
        <w:t>.</w:t>
      </w:r>
    </w:p>
    <w:p w:rsidR="00777E1E" w:rsidRDefault="00777E1E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6B7B" w:rsidRPr="00BB234E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UKUPNE I DOSPJELE OBVEZE</w:t>
      </w:r>
    </w:p>
    <w:p w:rsid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Tr="009D7CA0">
        <w:tc>
          <w:tcPr>
            <w:tcW w:w="1838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Default="00E97EE5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31.12.2022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9D7CA0" w:rsidRDefault="00E97EE5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30.06.2023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Ukupne obveze</w:t>
            </w:r>
          </w:p>
        </w:tc>
        <w:tc>
          <w:tcPr>
            <w:tcW w:w="3544" w:type="dxa"/>
          </w:tcPr>
          <w:p w:rsidR="009D7CA0" w:rsidRDefault="00321784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338,22</w:t>
            </w:r>
            <w:r w:rsidR="00CC3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EUR-a</w:t>
            </w:r>
          </w:p>
        </w:tc>
        <w:tc>
          <w:tcPr>
            <w:tcW w:w="3680" w:type="dxa"/>
          </w:tcPr>
          <w:p w:rsidR="009D7CA0" w:rsidRDefault="00321784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323,61 EUR-a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Default="00321784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338,22 EUR-a</w:t>
            </w:r>
          </w:p>
        </w:tc>
        <w:tc>
          <w:tcPr>
            <w:tcW w:w="3680" w:type="dxa"/>
          </w:tcPr>
          <w:p w:rsidR="009D7CA0" w:rsidRDefault="00321784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323,61 EUR-a</w:t>
            </w:r>
          </w:p>
        </w:tc>
      </w:tr>
    </w:tbl>
    <w:p w:rsidR="000D0A1C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CF1E01">
        <w:rPr>
          <w:rFonts w:ascii="Times New Roman" w:hAnsi="Times New Roman" w:cs="Times New Roman"/>
          <w:sz w:val="24"/>
          <w:szCs w:val="24"/>
        </w:rPr>
        <w:t xml:space="preserve"> 400-02/23-01/</w:t>
      </w:r>
      <w:r w:rsidR="00321784">
        <w:rPr>
          <w:rFonts w:ascii="Times New Roman" w:hAnsi="Times New Roman" w:cs="Times New Roman"/>
          <w:sz w:val="24"/>
          <w:szCs w:val="24"/>
        </w:rPr>
        <w:t>3</w:t>
      </w: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CF1E01">
        <w:rPr>
          <w:rFonts w:ascii="Times New Roman" w:hAnsi="Times New Roman" w:cs="Times New Roman"/>
          <w:sz w:val="24"/>
          <w:szCs w:val="24"/>
        </w:rPr>
        <w:t xml:space="preserve"> 251-522-07-23</w:t>
      </w:r>
      <w:r w:rsidR="000A0A2C">
        <w:rPr>
          <w:rFonts w:ascii="Times New Roman" w:hAnsi="Times New Roman" w:cs="Times New Roman"/>
          <w:sz w:val="24"/>
          <w:szCs w:val="24"/>
        </w:rPr>
        <w:t>-</w:t>
      </w:r>
      <w:r w:rsidR="000A726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CC33E6" w:rsidRPr="00F471E7" w:rsidRDefault="00777E1E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Zagrebu, 20. prosinca</w:t>
      </w:r>
      <w:r w:rsidR="00CF1E01">
        <w:rPr>
          <w:rFonts w:ascii="Times New Roman" w:hAnsi="Times New Roman" w:cs="Times New Roman"/>
          <w:sz w:val="24"/>
          <w:szCs w:val="24"/>
        </w:rPr>
        <w:t xml:space="preserve"> 2023</w:t>
      </w:r>
      <w:r w:rsidR="00CC33E6">
        <w:rPr>
          <w:rFonts w:ascii="Times New Roman" w:hAnsi="Times New Roman" w:cs="Times New Roman"/>
          <w:sz w:val="24"/>
          <w:szCs w:val="24"/>
        </w:rPr>
        <w:t xml:space="preserve">. godine </w:t>
      </w:r>
    </w:p>
    <w:sectPr w:rsidR="00CC33E6" w:rsidRPr="00F471E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66" w:rsidRDefault="00384566" w:rsidP="00CC33E6">
      <w:pPr>
        <w:spacing w:after="0" w:line="240" w:lineRule="auto"/>
      </w:pPr>
      <w:r>
        <w:separator/>
      </w:r>
    </w:p>
  </w:endnote>
  <w:endnote w:type="continuationSeparator" w:id="0">
    <w:p w:rsidR="00384566" w:rsidRDefault="00384566" w:rsidP="00CC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15069"/>
      <w:docPartObj>
        <w:docPartGallery w:val="Page Numbers (Bottom of Page)"/>
        <w:docPartUnique/>
      </w:docPartObj>
    </w:sdtPr>
    <w:sdtEndPr/>
    <w:sdtContent>
      <w:p w:rsidR="00CC33E6" w:rsidRDefault="00CC33E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261">
          <w:rPr>
            <w:noProof/>
          </w:rPr>
          <w:t>2</w:t>
        </w:r>
        <w:r>
          <w:fldChar w:fldCharType="end"/>
        </w:r>
      </w:p>
    </w:sdtContent>
  </w:sdt>
  <w:p w:rsidR="00CC33E6" w:rsidRDefault="00CC33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66" w:rsidRDefault="00384566" w:rsidP="00CC33E6">
      <w:pPr>
        <w:spacing w:after="0" w:line="240" w:lineRule="auto"/>
      </w:pPr>
      <w:r>
        <w:separator/>
      </w:r>
    </w:p>
  </w:footnote>
  <w:footnote w:type="continuationSeparator" w:id="0">
    <w:p w:rsidR="00384566" w:rsidRDefault="00384566" w:rsidP="00CC3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309E5"/>
    <w:rsid w:val="000A0A2C"/>
    <w:rsid w:val="000A1A2E"/>
    <w:rsid w:val="000A7261"/>
    <w:rsid w:val="000D0A1C"/>
    <w:rsid w:val="00143083"/>
    <w:rsid w:val="00186B7B"/>
    <w:rsid w:val="001F532F"/>
    <w:rsid w:val="00245B1D"/>
    <w:rsid w:val="0029735D"/>
    <w:rsid w:val="00297F7A"/>
    <w:rsid w:val="002B0DF9"/>
    <w:rsid w:val="00321784"/>
    <w:rsid w:val="00384566"/>
    <w:rsid w:val="003A22DB"/>
    <w:rsid w:val="00407290"/>
    <w:rsid w:val="00466878"/>
    <w:rsid w:val="004752EF"/>
    <w:rsid w:val="004D7EBE"/>
    <w:rsid w:val="0053741A"/>
    <w:rsid w:val="005722A3"/>
    <w:rsid w:val="005B0F11"/>
    <w:rsid w:val="005C1418"/>
    <w:rsid w:val="005F6404"/>
    <w:rsid w:val="00605080"/>
    <w:rsid w:val="00611898"/>
    <w:rsid w:val="00624C16"/>
    <w:rsid w:val="00652322"/>
    <w:rsid w:val="0071491A"/>
    <w:rsid w:val="0072334A"/>
    <w:rsid w:val="00777E1E"/>
    <w:rsid w:val="007835D2"/>
    <w:rsid w:val="007A6075"/>
    <w:rsid w:val="00827345"/>
    <w:rsid w:val="0083035B"/>
    <w:rsid w:val="00886D68"/>
    <w:rsid w:val="00891BA6"/>
    <w:rsid w:val="00926035"/>
    <w:rsid w:val="0094274B"/>
    <w:rsid w:val="00975BA7"/>
    <w:rsid w:val="009D7CA0"/>
    <w:rsid w:val="00A27901"/>
    <w:rsid w:val="00A316F6"/>
    <w:rsid w:val="00AC288F"/>
    <w:rsid w:val="00AE2812"/>
    <w:rsid w:val="00B7793B"/>
    <w:rsid w:val="00BB234E"/>
    <w:rsid w:val="00BF44C6"/>
    <w:rsid w:val="00C466A2"/>
    <w:rsid w:val="00C8336E"/>
    <w:rsid w:val="00CA12E2"/>
    <w:rsid w:val="00CC33E6"/>
    <w:rsid w:val="00CF1E01"/>
    <w:rsid w:val="00D019AB"/>
    <w:rsid w:val="00D25185"/>
    <w:rsid w:val="00D55078"/>
    <w:rsid w:val="00DD2586"/>
    <w:rsid w:val="00DF778D"/>
    <w:rsid w:val="00E158AF"/>
    <w:rsid w:val="00E324E2"/>
    <w:rsid w:val="00E34EA9"/>
    <w:rsid w:val="00E74D93"/>
    <w:rsid w:val="00E767C1"/>
    <w:rsid w:val="00E84ECA"/>
    <w:rsid w:val="00E8620B"/>
    <w:rsid w:val="00E97EE5"/>
    <w:rsid w:val="00F471E7"/>
    <w:rsid w:val="00F70550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F662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33E6"/>
  </w:style>
  <w:style w:type="paragraph" w:styleId="Podnoje">
    <w:name w:val="footer"/>
    <w:basedOn w:val="Normal"/>
    <w:link w:val="Podno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Josip Ledić</cp:lastModifiedBy>
  <cp:revision>24</cp:revision>
  <cp:lastPrinted>2022-09-28T10:43:00Z</cp:lastPrinted>
  <dcterms:created xsi:type="dcterms:W3CDTF">2022-09-23T06:44:00Z</dcterms:created>
  <dcterms:modified xsi:type="dcterms:W3CDTF">2023-12-07T10:43:00Z</dcterms:modified>
</cp:coreProperties>
</file>