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90A5" w14:textId="2AC4514B" w:rsidR="00B0643F" w:rsidRPr="00F40E30" w:rsidRDefault="00801C5E" w:rsidP="00403AC4">
      <w:pPr>
        <w:spacing w:before="100" w:after="0" w:line="240" w:lineRule="auto"/>
        <w:ind w:right="40"/>
        <w:jc w:val="center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hAnsiTheme="majorHAnsi" w:cstheme="majorHAnsi"/>
          <w:noProof/>
          <w:lang w:val="hr-HR"/>
        </w:rPr>
        <w:drawing>
          <wp:inline distT="0" distB="0" distL="0" distR="0" wp14:anchorId="47965E59" wp14:editId="2A160B82">
            <wp:extent cx="215265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4BF36" w14:textId="77777777" w:rsidR="00B0643F" w:rsidRPr="00F40E30" w:rsidRDefault="00B0643F" w:rsidP="00403AC4">
      <w:pPr>
        <w:spacing w:before="4" w:after="0" w:line="220" w:lineRule="exact"/>
        <w:ind w:right="40"/>
        <w:rPr>
          <w:rFonts w:asciiTheme="majorHAnsi" w:hAnsiTheme="majorHAnsi" w:cstheme="majorHAnsi"/>
          <w:sz w:val="24"/>
          <w:szCs w:val="24"/>
          <w:lang w:val="hr-HR"/>
        </w:rPr>
      </w:pPr>
    </w:p>
    <w:p w14:paraId="24F8AE98" w14:textId="77777777" w:rsidR="00CB3A35" w:rsidRPr="00F40E30" w:rsidRDefault="00CB3A35" w:rsidP="00CB3A35">
      <w:pPr>
        <w:pStyle w:val="Subtitle"/>
        <w:jc w:val="center"/>
        <w:rPr>
          <w:rFonts w:eastAsia="Times New Roman" w:cstheme="majorHAnsi"/>
          <w:lang w:val="hr-HR"/>
        </w:rPr>
      </w:pPr>
      <w:r w:rsidRPr="00F40E30">
        <w:rPr>
          <w:rFonts w:eastAsia="Times New Roman" w:cstheme="majorHAnsi"/>
          <w:lang w:val="hr-HR"/>
        </w:rPr>
        <w:t>Filozofija spoznaje (31371) (FP2100)</w:t>
      </w:r>
    </w:p>
    <w:p w14:paraId="0B0FBE47" w14:textId="620CE991" w:rsidR="00012BF2" w:rsidRPr="00F40E30" w:rsidRDefault="00CB3A35" w:rsidP="00012BF2">
      <w:pPr>
        <w:pStyle w:val="Subtitle"/>
        <w:jc w:val="center"/>
        <w:rPr>
          <w:rFonts w:eastAsia="Times New Roman" w:cstheme="majorHAnsi"/>
          <w:lang w:val="hr-HR"/>
        </w:rPr>
      </w:pPr>
      <w:r w:rsidRPr="00F40E30">
        <w:rPr>
          <w:rFonts w:eastAsia="Times New Roman" w:cstheme="majorHAnsi"/>
          <w:lang w:val="hr-HR"/>
        </w:rPr>
        <w:t>Filozofija; Filozofija i religijske znanosti</w:t>
      </w:r>
    </w:p>
    <w:p w14:paraId="481ECB4C" w14:textId="4BE6F2BE" w:rsidR="00B0643F" w:rsidRPr="00F40E30" w:rsidRDefault="00CB3A35" w:rsidP="00C0659C">
      <w:pPr>
        <w:pStyle w:val="Subtitle"/>
        <w:jc w:val="center"/>
        <w:rPr>
          <w:rFonts w:eastAsia="Times New Roman" w:cstheme="majorHAnsi"/>
          <w:lang w:val="hr-HR"/>
        </w:rPr>
      </w:pPr>
      <w:r w:rsidRPr="00F40E30">
        <w:rPr>
          <w:rFonts w:eastAsia="Times New Roman" w:cstheme="majorHAnsi"/>
          <w:lang w:val="hr-HR"/>
        </w:rPr>
        <w:t>2. semestar, 202</w:t>
      </w:r>
      <w:r w:rsidR="00C50EAD">
        <w:rPr>
          <w:rFonts w:eastAsia="Times New Roman" w:cstheme="majorHAnsi"/>
          <w:lang w:val="hr-HR"/>
        </w:rPr>
        <w:t>2</w:t>
      </w:r>
      <w:r w:rsidRPr="00F40E30">
        <w:rPr>
          <w:rFonts w:eastAsia="Times New Roman" w:cstheme="majorHAnsi"/>
          <w:lang w:val="hr-HR"/>
        </w:rPr>
        <w:t>-202</w:t>
      </w:r>
      <w:r w:rsidR="00C50EAD">
        <w:rPr>
          <w:rFonts w:eastAsia="Times New Roman" w:cstheme="majorHAnsi"/>
          <w:lang w:val="hr-HR"/>
        </w:rPr>
        <w:t>3</w:t>
      </w:r>
    </w:p>
    <w:p w14:paraId="606A1027" w14:textId="77777777" w:rsidR="00B0643F" w:rsidRPr="00F40E30" w:rsidRDefault="00B0643F" w:rsidP="00403AC4">
      <w:pPr>
        <w:spacing w:before="16" w:after="0" w:line="260" w:lineRule="exact"/>
        <w:ind w:right="40"/>
        <w:rPr>
          <w:rFonts w:asciiTheme="majorHAnsi" w:hAnsiTheme="majorHAnsi" w:cstheme="majorHAnsi"/>
          <w:sz w:val="24"/>
          <w:szCs w:val="24"/>
          <w:lang w:val="hr-HR"/>
        </w:rPr>
      </w:pPr>
    </w:p>
    <w:p w14:paraId="5A8AEFA1" w14:textId="1225E177" w:rsidR="00087767" w:rsidRPr="00F40E30" w:rsidRDefault="00A63A65" w:rsidP="00C0659C">
      <w:pPr>
        <w:pStyle w:val="Title"/>
        <w:rPr>
          <w:rFonts w:eastAsia="Times New Roman" w:cstheme="majorHAnsi"/>
          <w:lang w:val="hr-HR"/>
        </w:rPr>
      </w:pPr>
      <w:r w:rsidRPr="00F40E30">
        <w:rPr>
          <w:rFonts w:eastAsia="Times New Roman" w:cstheme="majorHAnsi"/>
          <w:lang w:val="hr-HR"/>
        </w:rPr>
        <w:t>INFORMACIJE O PREDAVAČU(-IMA)</w:t>
      </w:r>
    </w:p>
    <w:p w14:paraId="14E844B5" w14:textId="27D19717" w:rsidR="000453A9" w:rsidRPr="00F40E30" w:rsidRDefault="00A63A65" w:rsidP="000453A9">
      <w:pPr>
        <w:spacing w:after="0" w:line="267" w:lineRule="auto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Predavač</w:t>
      </w:r>
      <w:r w:rsidR="00CB3A35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 i nositelj</w:t>
      </w: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:</w:t>
      </w:r>
      <w:r w:rsidR="00095C48" w:rsidRPr="00F40E30">
        <w:rPr>
          <w:rFonts w:asciiTheme="majorHAnsi" w:eastAsia="Times New Roman" w:hAnsiTheme="majorHAnsi" w:cstheme="majorHAnsi"/>
          <w:b/>
          <w:bCs/>
          <w:spacing w:val="59"/>
          <w:sz w:val="24"/>
          <w:szCs w:val="24"/>
          <w:lang w:val="hr-HR"/>
        </w:rPr>
        <w:t xml:space="preserve"> </w:t>
      </w:r>
      <w:r w:rsidR="000453A9" w:rsidRPr="00F40E30">
        <w:rPr>
          <w:sz w:val="24"/>
          <w:szCs w:val="24"/>
          <w:lang w:val="hr-HR"/>
        </w:rPr>
        <w:t>Dr. sc. Dalibor Renić</w:t>
      </w:r>
      <w:r w:rsidR="000453A9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 </w:t>
      </w:r>
    </w:p>
    <w:p w14:paraId="715A8818" w14:textId="2DA07E80" w:rsidR="00B0643F" w:rsidRPr="00F40E30" w:rsidRDefault="00A63A65" w:rsidP="000453A9">
      <w:pPr>
        <w:spacing w:after="0" w:line="267" w:lineRule="auto"/>
        <w:ind w:right="40"/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Titula</w:t>
      </w:r>
      <w:r w:rsidR="00095C48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: </w:t>
      </w: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docent</w:t>
      </w:r>
    </w:p>
    <w:p w14:paraId="45C2D3BF" w14:textId="4946C1F9" w:rsidR="00B0643F" w:rsidRPr="00F40E30" w:rsidRDefault="00095C48" w:rsidP="000453A9">
      <w:pPr>
        <w:rPr>
          <w:rFonts w:asciiTheme="majorHAnsi" w:eastAsia="Times New Roman" w:hAnsiTheme="majorHAnsi" w:cstheme="majorHAnsi"/>
          <w:sz w:val="24"/>
          <w:szCs w:val="24"/>
          <w:lang w:val="hr-HR" w:eastAsia="en-GB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E-mail:  </w:t>
      </w:r>
      <w:r w:rsidR="000453A9" w:rsidRPr="00F40E30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val="hr-HR" w:eastAsia="en-GB"/>
        </w:rPr>
        <w:t>dalibor.renic@ffrz.unizg.hr</w:t>
      </w:r>
    </w:p>
    <w:p w14:paraId="5E422E03" w14:textId="4BB786C5" w:rsidR="00B0643F" w:rsidRPr="00F40E30" w:rsidRDefault="00A63A65" w:rsidP="00403AC4">
      <w:pPr>
        <w:spacing w:before="29" w:after="0" w:line="240" w:lineRule="auto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i/>
          <w:sz w:val="24"/>
          <w:szCs w:val="24"/>
          <w:lang w:val="hr-HR"/>
        </w:rPr>
        <w:t>Dodatne informacije</w:t>
      </w:r>
    </w:p>
    <w:p w14:paraId="196CC84C" w14:textId="76B23FE9" w:rsidR="00B0643F" w:rsidRPr="00F40E30" w:rsidRDefault="00B0643F" w:rsidP="00403AC4">
      <w:pPr>
        <w:spacing w:before="20" w:after="0" w:line="260" w:lineRule="exact"/>
        <w:ind w:right="40"/>
        <w:rPr>
          <w:rFonts w:asciiTheme="majorHAnsi" w:hAnsiTheme="majorHAnsi" w:cstheme="majorHAnsi"/>
          <w:sz w:val="24"/>
          <w:szCs w:val="24"/>
          <w:lang w:val="hr-HR"/>
        </w:rPr>
      </w:pPr>
    </w:p>
    <w:p w14:paraId="053EA692" w14:textId="5251368B" w:rsidR="00120527" w:rsidRPr="00F40E30" w:rsidRDefault="00120527" w:rsidP="00120527">
      <w:pPr>
        <w:spacing w:after="0" w:line="267" w:lineRule="auto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Predavač 2:</w:t>
      </w:r>
      <w:r w:rsidRPr="00F40E30">
        <w:rPr>
          <w:rFonts w:asciiTheme="majorHAnsi" w:eastAsia="Times New Roman" w:hAnsiTheme="majorHAnsi" w:cstheme="majorHAnsi"/>
          <w:b/>
          <w:bCs/>
          <w:spacing w:val="59"/>
          <w:sz w:val="24"/>
          <w:szCs w:val="24"/>
          <w:lang w:val="hr-HR"/>
        </w:rPr>
        <w:t xml:space="preserve"> </w:t>
      </w:r>
      <w:r w:rsidRPr="00F40E30">
        <w:rPr>
          <w:sz w:val="24"/>
          <w:szCs w:val="24"/>
          <w:lang w:val="hr-HR"/>
        </w:rPr>
        <w:t>Dr. sc. Barbara Ćuk</w:t>
      </w: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 </w:t>
      </w:r>
    </w:p>
    <w:p w14:paraId="4F88F15A" w14:textId="77777777" w:rsidR="00120527" w:rsidRPr="00F40E30" w:rsidRDefault="00120527" w:rsidP="00120527">
      <w:pPr>
        <w:spacing w:after="0" w:line="267" w:lineRule="auto"/>
        <w:ind w:right="40"/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Titula: </w:t>
      </w: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docent</w:t>
      </w:r>
    </w:p>
    <w:p w14:paraId="539FDA04" w14:textId="1D5CC4D2" w:rsidR="00120527" w:rsidRPr="00F40E30" w:rsidRDefault="00120527" w:rsidP="00120527">
      <w:pPr>
        <w:rPr>
          <w:rFonts w:asciiTheme="majorHAnsi" w:eastAsia="Times New Roman" w:hAnsiTheme="majorHAnsi" w:cstheme="majorHAnsi"/>
          <w:sz w:val="24"/>
          <w:szCs w:val="24"/>
          <w:lang w:val="hr-HR" w:eastAsia="en-GB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E-mail:  </w:t>
      </w:r>
      <w:r w:rsidRPr="00F40E30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val="hr-HR" w:eastAsia="en-GB"/>
        </w:rPr>
        <w:t>barbara.cuk@ffrz.unizg.hr</w:t>
      </w:r>
    </w:p>
    <w:p w14:paraId="7996555A" w14:textId="77777777" w:rsidR="00801C5E" w:rsidRPr="00F40E30" w:rsidRDefault="00801C5E" w:rsidP="00403AC4">
      <w:pPr>
        <w:spacing w:before="20" w:after="0" w:line="260" w:lineRule="exact"/>
        <w:ind w:right="40"/>
        <w:rPr>
          <w:rFonts w:asciiTheme="majorHAnsi" w:hAnsiTheme="majorHAnsi" w:cstheme="majorHAnsi"/>
          <w:i/>
          <w:iCs/>
          <w:sz w:val="24"/>
          <w:szCs w:val="24"/>
          <w:lang w:val="hr-HR"/>
        </w:rPr>
      </w:pPr>
    </w:p>
    <w:p w14:paraId="7D4CD20A" w14:textId="678F44E3" w:rsidR="00B0643F" w:rsidRPr="00F40E30" w:rsidRDefault="00A63A65" w:rsidP="00C0659C">
      <w:pPr>
        <w:pStyle w:val="Title"/>
        <w:rPr>
          <w:rFonts w:eastAsia="Times New Roman" w:cstheme="majorHAnsi"/>
          <w:lang w:val="hr-HR"/>
        </w:rPr>
      </w:pPr>
      <w:r w:rsidRPr="00F40E30">
        <w:rPr>
          <w:rFonts w:eastAsia="Times New Roman" w:cstheme="majorHAnsi"/>
          <w:lang w:val="hr-HR"/>
        </w:rPr>
        <w:t>OPIS KOLEGIJA</w:t>
      </w:r>
    </w:p>
    <w:p w14:paraId="49C660AA" w14:textId="504406D0" w:rsidR="00801C5E" w:rsidRPr="00F40E30" w:rsidRDefault="00A63A65" w:rsidP="00403AC4">
      <w:pPr>
        <w:spacing w:after="0" w:line="244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Studijski program</w:t>
      </w:r>
      <w:r w:rsidR="00801C5E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hr-HR"/>
          </w:rPr>
          <w:id w:val="16334420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20527" w:rsidRPr="00F40E30">
            <w:rPr>
              <w:rFonts w:ascii="MS Gothic" w:eastAsia="MS Gothic" w:hAnsi="MS Gothic" w:cstheme="majorHAnsi"/>
              <w:sz w:val="24"/>
              <w:szCs w:val="24"/>
              <w:lang w:val="hr-HR"/>
            </w:rPr>
            <w:t>☒</w:t>
          </w:r>
        </w:sdtContent>
      </w:sdt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preddiplomski</w:t>
      </w:r>
      <w:r w:rsidR="00FF5198"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hr-HR"/>
          </w:rPr>
          <w:id w:val="119781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98" w:rsidRPr="00F40E30">
            <w:rPr>
              <w:rFonts w:ascii="Segoe UI Symbol" w:eastAsia="MS Gothic" w:hAnsi="Segoe UI Symbol" w:cs="Segoe UI Symbol"/>
              <w:sz w:val="24"/>
              <w:szCs w:val="24"/>
              <w:lang w:val="hr-HR"/>
            </w:rPr>
            <w:t>☐</w:t>
          </w:r>
        </w:sdtContent>
      </w:sdt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diplomski</w:t>
      </w:r>
    </w:p>
    <w:p w14:paraId="19CCBB81" w14:textId="5E4202A7" w:rsidR="00FF5198" w:rsidRPr="00F40E30" w:rsidRDefault="00FF5198" w:rsidP="00403AC4">
      <w:pPr>
        <w:spacing w:after="0" w:line="244" w:lineRule="exact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</w:p>
    <w:p w14:paraId="256CA2C0" w14:textId="3B7ADEE9" w:rsidR="00FF5198" w:rsidRPr="00F40E30" w:rsidRDefault="00A63A65" w:rsidP="00403AC4">
      <w:pPr>
        <w:spacing w:after="0" w:line="244" w:lineRule="exact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Vrsta kolegija</w:t>
      </w:r>
      <w:r w:rsidR="00FF5198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: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hr-HR"/>
          </w:rPr>
          <w:id w:val="-5992504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20527" w:rsidRPr="00F40E30">
            <w:rPr>
              <w:rFonts w:ascii="MS Gothic" w:eastAsia="MS Gothic" w:hAnsi="MS Gothic" w:cstheme="majorHAnsi"/>
              <w:sz w:val="24"/>
              <w:szCs w:val="24"/>
              <w:lang w:val="hr-HR"/>
            </w:rPr>
            <w:t>☒</w:t>
          </w:r>
        </w:sdtContent>
      </w:sdt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obvezni</w:t>
      </w:r>
      <w:r w:rsidR="00FF5198"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hr-HR"/>
          </w:rPr>
          <w:id w:val="-175056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98" w:rsidRPr="00F40E30">
            <w:rPr>
              <w:rFonts w:ascii="Segoe UI Symbol" w:eastAsia="MS Gothic" w:hAnsi="Segoe UI Symbol" w:cs="Segoe UI Symbol"/>
              <w:sz w:val="24"/>
              <w:szCs w:val="24"/>
              <w:lang w:val="hr-HR"/>
            </w:rPr>
            <w:t>☐</w:t>
          </w:r>
        </w:sdtContent>
      </w:sdt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izborni</w:t>
      </w:r>
    </w:p>
    <w:p w14:paraId="2BBDF257" w14:textId="77777777" w:rsidR="00801C5E" w:rsidRPr="00F40E30" w:rsidRDefault="00801C5E" w:rsidP="00403AC4">
      <w:pPr>
        <w:spacing w:after="0" w:line="244" w:lineRule="exact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</w:p>
    <w:p w14:paraId="61C1BD0A" w14:textId="1A43F303" w:rsidR="00801C5E" w:rsidRPr="00F40E30" w:rsidRDefault="00801C5E" w:rsidP="00403AC4">
      <w:pPr>
        <w:spacing w:after="0" w:line="244" w:lineRule="exact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ECTS </w:t>
      </w:r>
      <w:r w:rsidR="00A63A65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bodovi</w:t>
      </w: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:</w:t>
      </w:r>
      <w:r w:rsidR="00120527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 6</w:t>
      </w:r>
    </w:p>
    <w:p w14:paraId="6164BD42" w14:textId="77777777" w:rsidR="00801C5E" w:rsidRPr="00F40E30" w:rsidRDefault="00801C5E" w:rsidP="00403AC4">
      <w:pPr>
        <w:spacing w:after="0" w:line="244" w:lineRule="exact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</w:p>
    <w:p w14:paraId="0722BFF3" w14:textId="23B0F3D7" w:rsidR="00403AC4" w:rsidRPr="00F40E30" w:rsidRDefault="00CA6EF7" w:rsidP="00403AC4">
      <w:pPr>
        <w:spacing w:after="0" w:line="244" w:lineRule="exact"/>
        <w:ind w:right="40"/>
        <w:rPr>
          <w:rFonts w:asciiTheme="majorHAnsi" w:eastAsia="Times New Roman" w:hAnsiTheme="majorHAnsi" w:cstheme="majorHAnsi"/>
          <w:i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Opis:</w:t>
      </w:r>
    </w:p>
    <w:p w14:paraId="6612F275" w14:textId="4C7E0C64" w:rsidR="00AC2260" w:rsidRPr="00F40E30" w:rsidRDefault="004603B9" w:rsidP="008F4EFB">
      <w:p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hAnsiTheme="majorHAnsi" w:cstheme="majorHAnsi"/>
          <w:sz w:val="24"/>
          <w:szCs w:val="24"/>
          <w:lang w:val="hr-HR"/>
        </w:rPr>
        <w:t xml:space="preserve">Filozofija spoznaje </w:t>
      </w:r>
      <w:r w:rsidR="00DE6EAA">
        <w:rPr>
          <w:rFonts w:asciiTheme="majorHAnsi" w:hAnsiTheme="majorHAnsi" w:cstheme="majorHAnsi"/>
          <w:sz w:val="24"/>
          <w:szCs w:val="24"/>
          <w:lang w:val="hr-HR"/>
        </w:rPr>
        <w:t xml:space="preserve">(epistemologija) </w:t>
      </w:r>
      <w:r w:rsidRPr="00F40E30">
        <w:rPr>
          <w:rFonts w:asciiTheme="majorHAnsi" w:hAnsiTheme="majorHAnsi" w:cstheme="majorHAnsi"/>
          <w:sz w:val="24"/>
          <w:szCs w:val="24"/>
          <w:lang w:val="hr-HR"/>
        </w:rPr>
        <w:t>proučava uvjete, izvore i doseg ljudskog znanja. Kolegij Filozofija spoznaje studenta uvodi u filozofsku refleksiju o fenomenu ljudske spoznaje i kriterijima znanja u svrhu konstruktivnog i kritičkoga pristupa svijetu. Osobitu pažnju posvećuje temama tipičnim za analitičku i (neo)skolastičku epistemološku tradiciju, ali pozorno na njihovu usađenost u povijesni tijek zapadne filozofije.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 xml:space="preserve"> Sadržaj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predavanja: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1)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Što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je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epistemologija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i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čemu;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2)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Pristupi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spoznaji;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3)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Definicija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znanja;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4)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Vjerovanje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i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sud;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5)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Istina;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6)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Opravdanje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znanja;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7)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Izvori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spoznaje;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8)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Skepticizam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i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pouzdanost;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9)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S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poznaja i bitak;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10) Spoznaja a priori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;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11)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>Epistemička</w:t>
      </w:r>
      <w:r w:rsidR="00AC2260" w:rsidRPr="00F40E30">
        <w:rPr>
          <w:rFonts w:asciiTheme="majorHAnsi" w:eastAsia="Calibri" w:hAnsiTheme="majorHAnsi" w:cstheme="majorHAnsi"/>
          <w:sz w:val="24"/>
          <w:szCs w:val="24"/>
          <w:lang w:val="hr-HR"/>
        </w:rPr>
        <w:t xml:space="preserve"> </w:t>
      </w:r>
      <w:r w:rsidR="00AC2260" w:rsidRPr="00F40E30">
        <w:rPr>
          <w:rFonts w:asciiTheme="majorHAnsi" w:hAnsiTheme="majorHAnsi" w:cstheme="majorHAnsi"/>
          <w:sz w:val="24"/>
          <w:szCs w:val="24"/>
          <w:lang w:val="hr-HR"/>
        </w:rPr>
        <w:t xml:space="preserve">normativnost. Sadržaj vježbi: čitanje i komentiranje </w:t>
      </w:r>
      <w:r w:rsidR="00D26503" w:rsidRPr="00F40E30">
        <w:rPr>
          <w:rFonts w:asciiTheme="majorHAnsi" w:hAnsiTheme="majorHAnsi" w:cstheme="majorHAnsi"/>
          <w:sz w:val="24"/>
          <w:szCs w:val="24"/>
          <w:lang w:val="hr-HR"/>
        </w:rPr>
        <w:t xml:space="preserve">izbora iz djela važnih povijesnih i suvremenih </w:t>
      </w:r>
      <w:proofErr w:type="spellStart"/>
      <w:r w:rsidR="00D26503" w:rsidRPr="00F40E30">
        <w:rPr>
          <w:rFonts w:asciiTheme="majorHAnsi" w:hAnsiTheme="majorHAnsi" w:cstheme="majorHAnsi"/>
          <w:sz w:val="24"/>
          <w:szCs w:val="24"/>
          <w:lang w:val="hr-HR"/>
        </w:rPr>
        <w:t>epistemologa</w:t>
      </w:r>
      <w:proofErr w:type="spellEnd"/>
      <w:r w:rsidR="00D26503" w:rsidRPr="00F40E30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4D53C161" w14:textId="77777777" w:rsidR="004603B9" w:rsidRPr="00F40E30" w:rsidRDefault="004603B9" w:rsidP="00403AC4">
      <w:pPr>
        <w:spacing w:before="17" w:after="0" w:line="260" w:lineRule="exact"/>
        <w:ind w:right="40"/>
        <w:rPr>
          <w:rFonts w:asciiTheme="majorHAnsi" w:hAnsiTheme="majorHAnsi" w:cstheme="majorHAnsi"/>
          <w:sz w:val="24"/>
          <w:szCs w:val="24"/>
          <w:lang w:val="hr-HR"/>
        </w:rPr>
      </w:pPr>
    </w:p>
    <w:p w14:paraId="410D73E8" w14:textId="076B0778" w:rsidR="00B0643F" w:rsidRPr="00F40E30" w:rsidRDefault="00CA6EF7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Ishodi učenja na razini predmeta:</w:t>
      </w:r>
    </w:p>
    <w:p w14:paraId="01E817B3" w14:textId="000EE1C5" w:rsidR="0018466A" w:rsidRPr="00F40E30" w:rsidRDefault="0018466A" w:rsidP="0018466A">
      <w:pPr>
        <w:spacing w:before="17" w:after="0" w:line="260" w:lineRule="exact"/>
        <w:ind w:right="40"/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Studenti će moći: definirati ključne epistemološke pojmove, razumjeti središnja pitanja i probleme za filozofiju spoznaje u povijesnoj i suvremenoj epistemološkoj perspektivi</w:t>
      </w:r>
      <w:r w:rsidR="006C2A53"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;</w:t>
      </w: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 xml:space="preserve"> razlikovati temeljne pozicije s obzirom na definiciju, izvore i doseg ljudskog znanja u povijesti i suvremenoj epistemologiji</w:t>
      </w:r>
      <w:r w:rsidR="006C2A53"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;</w:t>
      </w: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 xml:space="preserve"> kritički analizirati i zdravorazumske pretpostavke znanja, i radikalne skeptičke zahtjeve</w:t>
      </w:r>
      <w:r w:rsidR="006C2A53"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;</w:t>
      </w: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 xml:space="preserve"> istražiti neke središnje tekstualne doprinose filozofiji spoznaje utjecajnih </w:t>
      </w:r>
      <w:proofErr w:type="spellStart"/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epistemologa</w:t>
      </w:r>
      <w:proofErr w:type="spellEnd"/>
      <w:r w:rsidR="006C2A53"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;</w:t>
      </w: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 xml:space="preserve"> usvojiti temeljne kritičke kompetencije klasifikacije, analize i vrednovanja ljudskih pretenzija na znanje i istinitu spoznaju</w:t>
      </w:r>
      <w:r w:rsidR="006C2A53"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;</w:t>
      </w: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 xml:space="preserve"> jasno, precizno i točno izraziti i obraniti vlastiti filozofski stav u diskusiji i pismeno.</w:t>
      </w:r>
    </w:p>
    <w:p w14:paraId="2A027410" w14:textId="77777777" w:rsidR="0018466A" w:rsidRPr="00F40E30" w:rsidRDefault="0018466A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i/>
          <w:sz w:val="24"/>
          <w:szCs w:val="24"/>
          <w:lang w:val="hr-HR"/>
        </w:rPr>
      </w:pPr>
    </w:p>
    <w:p w14:paraId="24135C44" w14:textId="2E8E73EF" w:rsidR="00B0643F" w:rsidRPr="00F40E30" w:rsidRDefault="00CA6EF7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Ishodi učenja na razini programa:</w:t>
      </w:r>
    </w:p>
    <w:p w14:paraId="7534913A" w14:textId="77777777" w:rsidR="006C2A53" w:rsidRPr="00F40E30" w:rsidRDefault="006C2A53" w:rsidP="008F4EF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hr-HR" w:eastAsia="en-GB"/>
        </w:rPr>
      </w:pPr>
      <w:r w:rsidRPr="00F40E3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hr-HR" w:eastAsia="en-GB"/>
        </w:rPr>
        <w:t xml:space="preserve">Opisati osnovne probleme kojima se bave različite filozofske discipline, definirati ih i reproducirati. Usporediti različite filozofske pravce te identificirati uzročno-posljedične odnose koji su doveli do razvoja filozofske misli kroz povijest. Razlučiti predmet filozofije od ostalih znanstvenih disciplina te razlikovati filozofske discipline. Povezivati filozofske ideje s filozofima kojima pripadaju. Kritički se odnositi prema raznim filozofijskim koncepcijama i usmjerenjima te u tom smislu zauzeti vlastiti stav. </w:t>
      </w:r>
      <w:r w:rsidRPr="00F40E30">
        <w:rPr>
          <w:rFonts w:asciiTheme="majorHAnsi" w:eastAsia="Times New Roman" w:hAnsiTheme="majorHAnsi" w:cstheme="majorHAnsi"/>
          <w:color w:val="000000"/>
          <w:sz w:val="24"/>
          <w:szCs w:val="24"/>
          <w:lang w:val="hr-HR" w:eastAsia="en-GB"/>
        </w:rPr>
        <w:t xml:space="preserve">Oblikovati </w:t>
      </w:r>
      <w:proofErr w:type="spellStart"/>
      <w:r w:rsidRPr="00F40E30">
        <w:rPr>
          <w:rFonts w:asciiTheme="majorHAnsi" w:eastAsia="Times New Roman" w:hAnsiTheme="majorHAnsi" w:cstheme="majorHAnsi"/>
          <w:color w:val="000000"/>
          <w:sz w:val="24"/>
          <w:szCs w:val="24"/>
          <w:lang w:val="hr-HR" w:eastAsia="en-GB"/>
        </w:rPr>
        <w:t>argumenate</w:t>
      </w:r>
      <w:proofErr w:type="spellEnd"/>
      <w:r w:rsidRPr="00F40E30">
        <w:rPr>
          <w:rFonts w:asciiTheme="majorHAnsi" w:eastAsia="Times New Roman" w:hAnsiTheme="majorHAnsi" w:cstheme="majorHAnsi"/>
          <w:color w:val="000000"/>
          <w:sz w:val="24"/>
          <w:szCs w:val="24"/>
          <w:lang w:val="hr-HR" w:eastAsia="en-GB"/>
        </w:rPr>
        <w:t xml:space="preserve"> u svakodnevnoj i znanstvenoj uporabi na temelju pročitane literature. </w:t>
      </w:r>
      <w:r w:rsidRPr="00F40E3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hr-HR" w:eastAsia="en-GB"/>
        </w:rPr>
        <w:t>Razvijati kritičko mišljenje.</w:t>
      </w:r>
    </w:p>
    <w:p w14:paraId="08D07401" w14:textId="7338A169" w:rsidR="00FF5198" w:rsidRPr="00F40E30" w:rsidRDefault="00FF5198">
      <w:pPr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</w:p>
    <w:p w14:paraId="40E8238E" w14:textId="5C1B3C2C" w:rsidR="00B0643F" w:rsidRPr="00F40E30" w:rsidRDefault="00CA6EF7" w:rsidP="00C0659C">
      <w:pPr>
        <w:pStyle w:val="Title"/>
        <w:rPr>
          <w:rFonts w:eastAsia="Times New Roman" w:cstheme="majorHAnsi"/>
          <w:lang w:val="hr-HR"/>
        </w:rPr>
      </w:pPr>
      <w:r w:rsidRPr="00F40E30">
        <w:rPr>
          <w:rFonts w:eastAsia="Times New Roman" w:cstheme="majorHAnsi"/>
          <w:lang w:val="hr-HR"/>
        </w:rPr>
        <w:t>ZAHTJEVI KOLEGIJA</w:t>
      </w:r>
    </w:p>
    <w:p w14:paraId="3369154F" w14:textId="77777777" w:rsidR="00CA6EF7" w:rsidRPr="00F40E30" w:rsidRDefault="00CA6EF7" w:rsidP="00403AC4">
      <w:pPr>
        <w:spacing w:before="27" w:after="0" w:line="240" w:lineRule="auto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Literatura i ostali materijali</w:t>
      </w:r>
      <w:r w:rsidR="00095C48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:  </w:t>
      </w:r>
    </w:p>
    <w:p w14:paraId="61E088EA" w14:textId="77777777" w:rsidR="00E57823" w:rsidRPr="00F40E30" w:rsidRDefault="00E57823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</w:p>
    <w:p w14:paraId="460095BF" w14:textId="1D29A661" w:rsidR="001E1AE2" w:rsidRPr="00F40E30" w:rsidRDefault="001E1AE2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Obavezna literatura:</w:t>
      </w:r>
    </w:p>
    <w:p w14:paraId="3E3DE61F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Čuljak, Zvonimir. (2003). Vjerovanje, opravdanje i znanje. Suvremene teorije znanja i epistemičkog opravdanja, Uvod. (str 1-46). Ibis grafika, Zagreb.</w:t>
      </w:r>
    </w:p>
    <w:p w14:paraId="67B2151E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Descartes, Rene. (1993). Metafizičke meditacije. Demetra, Zagreb.</w:t>
      </w:r>
    </w:p>
    <w:p w14:paraId="35E10248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Macan, Ivan. (1997). Filozofija spoznaje. FTI, Zagreb.</w:t>
      </w:r>
    </w:p>
    <w:p w14:paraId="14214A98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proofErr w:type="spellStart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Prijić</w:t>
      </w:r>
      <w:proofErr w:type="spellEnd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-Samardžija, Snježana i Gavran Miloš, Ana (</w:t>
      </w:r>
      <w:proofErr w:type="spellStart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ur</w:t>
      </w:r>
      <w:proofErr w:type="spellEnd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.). (2011). Antička i novovjekovna epistemologija. Jesenski i Turk, Zagreb.</w:t>
      </w:r>
    </w:p>
    <w:p w14:paraId="5C3752CD" w14:textId="77777777" w:rsidR="00917004" w:rsidRPr="00F40E30" w:rsidRDefault="00917004" w:rsidP="00917004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Renić, Dalibor, Epistemologija. Skripta za uporabu studenata FFDI (Zagreb, 2010).</w:t>
      </w:r>
    </w:p>
    <w:p w14:paraId="0EC51915" w14:textId="77777777" w:rsidR="001E1AE2" w:rsidRPr="00F40E30" w:rsidRDefault="001E1AE2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</w:p>
    <w:p w14:paraId="6DCB8386" w14:textId="1EA784D8" w:rsidR="001E1AE2" w:rsidRPr="00F40E30" w:rsidRDefault="00E57823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Preporučena literatura</w:t>
      </w:r>
      <w:r w:rsidR="001E1AE2"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:</w:t>
      </w:r>
    </w:p>
    <w:p w14:paraId="6525FE49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Bošković, Hijacint, Problem spoznaje (Zagreb: Duhovni život, 1931).</w:t>
      </w:r>
    </w:p>
    <w:p w14:paraId="7D992389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proofErr w:type="spellStart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Greco</w:t>
      </w:r>
      <w:proofErr w:type="spellEnd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 xml:space="preserve">, John i Sosa, Ernest, </w:t>
      </w:r>
      <w:proofErr w:type="spellStart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ur</w:t>
      </w:r>
      <w:proofErr w:type="spellEnd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.. (2004). Epistemologija. Vodič u teorije znanja. Jesenski i Turk, Zagreb.</w:t>
      </w:r>
    </w:p>
    <w:p w14:paraId="76F549FC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proofErr w:type="spellStart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Dancy</w:t>
      </w:r>
      <w:proofErr w:type="spellEnd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, Jonathan. (2001). Uvod u suvremenu epistemologiju. Hrvatski studiji, Zagreb.</w:t>
      </w:r>
    </w:p>
    <w:p w14:paraId="3B243545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 xml:space="preserve">Russell, Bertrand. (1980). Problemi filozofije. </w:t>
      </w:r>
      <w:proofErr w:type="spellStart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Nolit</w:t>
      </w:r>
      <w:proofErr w:type="spellEnd"/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, Beograd.</w:t>
      </w:r>
    </w:p>
    <w:p w14:paraId="771C611E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Supek, Ivan. (1974). Teorija spoznaje. Institut za filozofiju, znanosti i mir JAZU, Zagreb.</w:t>
      </w:r>
    </w:p>
    <w:p w14:paraId="16C6BFED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Zimmermann, Stjepan. (1942). Nauka o spoznaji. Hrvatska državna tiskara, Zagreb.</w:t>
      </w:r>
    </w:p>
    <w:p w14:paraId="61BD9CAB" w14:textId="77777777" w:rsidR="00917004" w:rsidRPr="00F40E30" w:rsidRDefault="00917004" w:rsidP="001E1AE2">
      <w:pPr>
        <w:spacing w:before="16" w:after="0" w:line="260" w:lineRule="exact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>Renić, Dalibor. (2018). Uvid i metoda. Filozofija i teologija Bernarda Lonergana. Kršćanska sadašnjost, Zagreb.</w:t>
      </w:r>
    </w:p>
    <w:p w14:paraId="6C579163" w14:textId="0725DE27" w:rsidR="00917004" w:rsidRPr="00F40E30" w:rsidRDefault="00917004" w:rsidP="001E1AE2">
      <w:pPr>
        <w:spacing w:before="16" w:after="0" w:line="260" w:lineRule="exact"/>
        <w:ind w:right="40"/>
        <w:rPr>
          <w:rFonts w:asciiTheme="majorHAnsi" w:hAnsiTheme="majorHAnsi" w:cstheme="majorHAnsi"/>
          <w:sz w:val="24"/>
          <w:szCs w:val="24"/>
          <w:lang w:val="hr-HR"/>
        </w:rPr>
      </w:pPr>
    </w:p>
    <w:p w14:paraId="3FC14CD4" w14:textId="341B3EEE" w:rsidR="00CA6EF7" w:rsidRPr="00F40E30" w:rsidRDefault="00CA6EF7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 xml:space="preserve">Metode </w:t>
      </w:r>
      <w:r w:rsidR="00074C81"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procjene studenata:</w:t>
      </w:r>
    </w:p>
    <w:p w14:paraId="1449F0D4" w14:textId="0B3E3C60" w:rsidR="00151309" w:rsidRPr="00F40E30" w:rsidRDefault="00151309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lastRenderedPageBreak/>
        <w:t>Vrednovanje se sastoji od trajnog vrednovanja napretka (vježbe - pisani ogledi) 30%, test iz pojmova 5%, ocjena iz zalaganja 5% i ispita (pismeno i usmeno) 60%. Kolegij je položen kad se skupi min. 60% bodova.</w:t>
      </w:r>
    </w:p>
    <w:p w14:paraId="1D610726" w14:textId="77777777" w:rsidR="00074C81" w:rsidRPr="00F40E30" w:rsidRDefault="00074C81" w:rsidP="00403AC4">
      <w:pPr>
        <w:spacing w:before="16" w:after="0" w:line="260" w:lineRule="exact"/>
        <w:ind w:right="40"/>
        <w:rPr>
          <w:rFonts w:asciiTheme="majorHAnsi" w:hAnsiTheme="majorHAnsi" w:cstheme="majorHAnsi"/>
          <w:sz w:val="24"/>
          <w:szCs w:val="24"/>
          <w:lang w:val="hr-HR"/>
        </w:rPr>
      </w:pPr>
    </w:p>
    <w:p w14:paraId="0D42CC21" w14:textId="03A0FC38" w:rsidR="00B0643F" w:rsidRPr="00F40E30" w:rsidRDefault="00074C81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Pravila pohađanja:</w:t>
      </w:r>
    </w:p>
    <w:p w14:paraId="47FCC021" w14:textId="6B3E0238" w:rsidR="00074C81" w:rsidRPr="00F40E30" w:rsidRDefault="00074C81" w:rsidP="00185148">
      <w:pPr>
        <w:spacing w:before="17" w:after="0" w:line="260" w:lineRule="exact"/>
        <w:ind w:right="40"/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>Za dobivanje potpisa nužno je najmanje 70% fizičke prisutnosti na nastavi</w:t>
      </w:r>
      <w:r w:rsidR="00E301B2" w:rsidRPr="00F40E30">
        <w:rPr>
          <w:rFonts w:asciiTheme="majorHAnsi" w:eastAsia="Times New Roman" w:hAnsiTheme="majorHAnsi" w:cstheme="majorHAnsi"/>
          <w:iCs/>
          <w:sz w:val="24"/>
          <w:szCs w:val="24"/>
          <w:lang w:val="hr-HR"/>
        </w:rPr>
        <w:t xml:space="preserve"> i na vježbama te predati u zadanom roku sve pismene oglede.</w:t>
      </w:r>
    </w:p>
    <w:p w14:paraId="7EC5D05F" w14:textId="77777777" w:rsidR="00B0643F" w:rsidRPr="00F40E30" w:rsidRDefault="00B0643F" w:rsidP="00403AC4">
      <w:pPr>
        <w:spacing w:before="17" w:after="0" w:line="260" w:lineRule="exact"/>
        <w:ind w:right="40"/>
        <w:rPr>
          <w:rFonts w:asciiTheme="majorHAnsi" w:hAnsiTheme="majorHAnsi" w:cstheme="majorHAnsi"/>
          <w:sz w:val="24"/>
          <w:szCs w:val="24"/>
          <w:lang w:val="hr-HR"/>
        </w:rPr>
      </w:pPr>
    </w:p>
    <w:p w14:paraId="05D7C3CD" w14:textId="08ECC541" w:rsidR="00B0643F" w:rsidRPr="00F40E30" w:rsidRDefault="00074C81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b/>
          <w:bCs/>
          <w:i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i/>
          <w:sz w:val="24"/>
          <w:szCs w:val="24"/>
          <w:lang w:val="hr-HR"/>
        </w:rPr>
        <w:t>Ostale važne informacije:</w:t>
      </w:r>
    </w:p>
    <w:p w14:paraId="3EE8A89C" w14:textId="77777777" w:rsidR="00F40E30" w:rsidRPr="00F40E30" w:rsidRDefault="00F40E30" w:rsidP="00F40E30">
      <w:pPr>
        <w:spacing w:after="0" w:line="240" w:lineRule="auto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 xml:space="preserve">Dodatne upute i materijale možete naći na stranici kolegija Filozofija spoznaje na </w:t>
      </w:r>
      <w:r w:rsidRPr="00F40E30">
        <w:rPr>
          <w:rFonts w:asciiTheme="majorHAnsi" w:eastAsia="Times New Roman" w:hAnsiTheme="majorHAnsi" w:cstheme="majorHAnsi"/>
          <w:i/>
          <w:iCs/>
          <w:sz w:val="24"/>
          <w:szCs w:val="24"/>
          <w:lang w:val="hr-HR"/>
        </w:rPr>
        <w:t>Merlinu</w:t>
      </w:r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 xml:space="preserve">, </w:t>
      </w:r>
      <w:hyperlink r:id="rId6" w:history="1">
        <w:r w:rsidRPr="00F40E30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hr-HR"/>
          </w:rPr>
          <w:t>http://moodle.srce.hr/</w:t>
        </w:r>
      </w:hyperlink>
      <w:r w:rsidRPr="00F40E30">
        <w:rPr>
          <w:rFonts w:asciiTheme="majorHAnsi" w:eastAsia="Times New Roman" w:hAnsiTheme="majorHAnsi" w:cstheme="majorHAnsi"/>
          <w:sz w:val="24"/>
          <w:szCs w:val="24"/>
          <w:lang w:val="hr-HR"/>
        </w:rPr>
        <w:t xml:space="preserve"> </w:t>
      </w:r>
    </w:p>
    <w:p w14:paraId="7E5808C1" w14:textId="77777777" w:rsidR="00F40E30" w:rsidRPr="00F40E30" w:rsidRDefault="00F40E30" w:rsidP="00403AC4">
      <w:pPr>
        <w:spacing w:after="0" w:line="240" w:lineRule="auto"/>
        <w:ind w:right="40"/>
        <w:rPr>
          <w:rFonts w:asciiTheme="majorHAnsi" w:eastAsia="Times New Roman" w:hAnsiTheme="majorHAnsi" w:cstheme="majorHAnsi"/>
          <w:sz w:val="24"/>
          <w:szCs w:val="24"/>
          <w:lang w:val="hr-HR"/>
        </w:rPr>
      </w:pPr>
    </w:p>
    <w:p w14:paraId="0CA863BD" w14:textId="14600372" w:rsidR="00B0643F" w:rsidRPr="00F40E30" w:rsidRDefault="00074C81" w:rsidP="00074C81">
      <w:pPr>
        <w:rPr>
          <w:rFonts w:asciiTheme="majorHAnsi" w:eastAsia="Times New Roman" w:hAnsiTheme="majorHAnsi" w:cstheme="majorHAnsi"/>
          <w:i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i/>
          <w:sz w:val="24"/>
          <w:szCs w:val="24"/>
          <w:lang w:val="hr-HR"/>
        </w:rPr>
        <w:t>Studentska evaluacija kolegija:</w:t>
      </w:r>
      <w:r w:rsidR="00095C48" w:rsidRPr="00F40E30">
        <w:rPr>
          <w:rFonts w:eastAsia="Times New Roman"/>
          <w:lang w:val="hr-HR"/>
        </w:rPr>
        <w:t xml:space="preserve">  </w:t>
      </w:r>
      <w:r w:rsidR="00E301B2" w:rsidRPr="00F40E30">
        <w:rPr>
          <w:rFonts w:asciiTheme="majorHAnsi" w:eastAsia="Times New Roman" w:hAnsiTheme="majorHAnsi" w:cstheme="majorHAnsi"/>
          <w:i/>
          <w:sz w:val="24"/>
          <w:szCs w:val="24"/>
          <w:lang w:val="hr-HR"/>
        </w:rPr>
        <w:t>ISVU anketa</w:t>
      </w:r>
      <w:r w:rsidRPr="00F40E30">
        <w:rPr>
          <w:rFonts w:asciiTheme="majorHAnsi" w:eastAsia="Times New Roman" w:hAnsiTheme="majorHAnsi" w:cstheme="majorHAnsi"/>
          <w:i/>
          <w:sz w:val="24"/>
          <w:szCs w:val="24"/>
          <w:lang w:val="hr-HR"/>
        </w:rPr>
        <w:t>.</w:t>
      </w:r>
    </w:p>
    <w:p w14:paraId="2E11AD73" w14:textId="77777777" w:rsidR="00FF5198" w:rsidRPr="00F40E30" w:rsidRDefault="00FF5198" w:rsidP="00403AC4">
      <w:pPr>
        <w:spacing w:before="29" w:after="0" w:line="240" w:lineRule="auto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</w:p>
    <w:p w14:paraId="33070F92" w14:textId="6C8CD187" w:rsidR="00B0643F" w:rsidRPr="00F40E30" w:rsidRDefault="00074C81" w:rsidP="00403AC4">
      <w:pPr>
        <w:spacing w:before="29" w:after="0" w:line="240" w:lineRule="auto"/>
        <w:ind w:right="40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F40E30"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  <w:t>Predavač(-i) i Fakultet zadržavaju pravo revidirati, izmijeniti ili dopuniti ovaj nastavni program prema potrebi. Studenti će biti obaviješteni o svim takvim promjenama.</w:t>
      </w:r>
    </w:p>
    <w:sectPr w:rsidR="00B0643F" w:rsidRPr="00F40E30" w:rsidSect="00CB3A35">
      <w:pgSz w:w="12240" w:h="15840"/>
      <w:pgMar w:top="1480" w:right="1340" w:bottom="887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8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3F"/>
    <w:rsid w:val="00012BF2"/>
    <w:rsid w:val="000453A9"/>
    <w:rsid w:val="00065E90"/>
    <w:rsid w:val="00074C81"/>
    <w:rsid w:val="00087767"/>
    <w:rsid w:val="00095C48"/>
    <w:rsid w:val="00120527"/>
    <w:rsid w:val="00127B08"/>
    <w:rsid w:val="00151309"/>
    <w:rsid w:val="0018466A"/>
    <w:rsid w:val="00185148"/>
    <w:rsid w:val="001E1AE2"/>
    <w:rsid w:val="00403AC4"/>
    <w:rsid w:val="004603B9"/>
    <w:rsid w:val="004C3210"/>
    <w:rsid w:val="006C2A53"/>
    <w:rsid w:val="007E2496"/>
    <w:rsid w:val="007F3254"/>
    <w:rsid w:val="00801C5E"/>
    <w:rsid w:val="008B015F"/>
    <w:rsid w:val="008F4EFB"/>
    <w:rsid w:val="008F7D53"/>
    <w:rsid w:val="00917004"/>
    <w:rsid w:val="009230B9"/>
    <w:rsid w:val="00A16CC9"/>
    <w:rsid w:val="00A63A65"/>
    <w:rsid w:val="00AA1218"/>
    <w:rsid w:val="00AC2260"/>
    <w:rsid w:val="00AE1F23"/>
    <w:rsid w:val="00B0643F"/>
    <w:rsid w:val="00C0659C"/>
    <w:rsid w:val="00C42DB1"/>
    <w:rsid w:val="00C50EAD"/>
    <w:rsid w:val="00C63CAD"/>
    <w:rsid w:val="00CA6EF7"/>
    <w:rsid w:val="00CB3A35"/>
    <w:rsid w:val="00D26503"/>
    <w:rsid w:val="00DE6EAA"/>
    <w:rsid w:val="00E301B2"/>
    <w:rsid w:val="00E57823"/>
    <w:rsid w:val="00EE541E"/>
    <w:rsid w:val="00F40E30"/>
    <w:rsid w:val="00F57EC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1020B"/>
  <w15:docId w15:val="{AD15FCB0-E0FE-4977-9E33-AF67A69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9C"/>
  </w:style>
  <w:style w:type="paragraph" w:styleId="Heading1">
    <w:name w:val="heading 1"/>
    <w:basedOn w:val="Normal"/>
    <w:next w:val="Normal"/>
    <w:link w:val="Heading1Char"/>
    <w:uiPriority w:val="9"/>
    <w:qFormat/>
    <w:rsid w:val="00C06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5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5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5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5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5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5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C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EC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65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5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59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59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5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5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5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59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5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659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659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59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59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65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659C"/>
    <w:rPr>
      <w:b/>
      <w:bCs/>
    </w:rPr>
  </w:style>
  <w:style w:type="character" w:styleId="Emphasis">
    <w:name w:val="Emphasis"/>
    <w:basedOn w:val="DefaultParagraphFont"/>
    <w:uiPriority w:val="20"/>
    <w:qFormat/>
    <w:rsid w:val="00C0659C"/>
    <w:rPr>
      <w:i/>
      <w:iCs/>
    </w:rPr>
  </w:style>
  <w:style w:type="paragraph" w:styleId="NoSpacing">
    <w:name w:val="No Spacing"/>
    <w:uiPriority w:val="1"/>
    <w:qFormat/>
    <w:rsid w:val="00C065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65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65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59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59C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065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659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0659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659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65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59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4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srce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Syllabus Template.doc</vt:lpstr>
    </vt:vector>
  </TitlesOfParts>
  <Company>CCGA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Ines Skelac</dc:creator>
  <cp:lastModifiedBy>Dalibor Renic</cp:lastModifiedBy>
  <cp:revision>7</cp:revision>
  <dcterms:created xsi:type="dcterms:W3CDTF">2021-07-12T13:51:00Z</dcterms:created>
  <dcterms:modified xsi:type="dcterms:W3CDTF">2022-07-22T08:45:00Z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